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1DA9" w:rsidRPr="008850DE" w:rsidRDefault="008850DE" w:rsidP="00B519DD">
      <w:pPr>
        <w:pStyle w:val="2"/>
        <w:spacing w:line="360" w:lineRule="auto"/>
        <w:ind w:left="0"/>
        <w:jc w:val="center"/>
        <w:rPr>
          <w:rFonts w:cs="Arial"/>
          <w:sz w:val="26"/>
          <w:szCs w:val="26"/>
          <w:u w:val="single"/>
          <w:rtl/>
          <w:lang w:bidi="ar-LB"/>
        </w:rPr>
      </w:pPr>
      <w:proofErr w:type="gramStart"/>
      <w:r>
        <w:rPr>
          <w:rFonts w:cs="Arial" w:hint="cs"/>
          <w:sz w:val="26"/>
          <w:szCs w:val="26"/>
          <w:u w:val="single"/>
          <w:rtl/>
          <w:lang w:bidi="ar-LB"/>
        </w:rPr>
        <w:t>مكتب</w:t>
      </w:r>
      <w:proofErr w:type="gramEnd"/>
      <w:r>
        <w:rPr>
          <w:rFonts w:cs="Arial" w:hint="cs"/>
          <w:sz w:val="26"/>
          <w:szCs w:val="26"/>
          <w:u w:val="single"/>
          <w:rtl/>
          <w:lang w:bidi="ar-LB"/>
        </w:rPr>
        <w:t xml:space="preserve"> رئيس الحكومة </w:t>
      </w:r>
    </w:p>
    <w:p w:rsidR="00381DA9" w:rsidRPr="00381DA9" w:rsidRDefault="00381DA9" w:rsidP="00B519DD">
      <w:pPr>
        <w:spacing w:line="360" w:lineRule="auto"/>
        <w:jc w:val="center"/>
        <w:rPr>
          <w:rtl/>
          <w:lang w:eastAsia="he-IL"/>
        </w:rPr>
      </w:pPr>
    </w:p>
    <w:p w:rsidR="00E72AE0" w:rsidRPr="00E72AE0" w:rsidRDefault="008850DE" w:rsidP="00870404">
      <w:pPr>
        <w:pStyle w:val="2"/>
        <w:spacing w:line="360" w:lineRule="auto"/>
        <w:ind w:left="0"/>
        <w:jc w:val="center"/>
        <w:rPr>
          <w:sz w:val="26"/>
          <w:szCs w:val="26"/>
          <w:u w:val="single"/>
          <w:rtl/>
        </w:rPr>
      </w:pPr>
      <w:r>
        <w:rPr>
          <w:rFonts w:cs="Arial" w:hint="cs"/>
          <w:sz w:val="26"/>
          <w:szCs w:val="26"/>
          <w:u w:val="single"/>
          <w:rtl/>
          <w:lang w:bidi="ar-LB"/>
        </w:rPr>
        <w:t xml:space="preserve">مناقصة علنية </w:t>
      </w:r>
      <w:proofErr w:type="gramStart"/>
      <w:r>
        <w:rPr>
          <w:rFonts w:cs="Arial" w:hint="cs"/>
          <w:sz w:val="26"/>
          <w:szCs w:val="26"/>
          <w:u w:val="single"/>
          <w:rtl/>
          <w:lang w:bidi="ar-LB"/>
        </w:rPr>
        <w:t xml:space="preserve">رقم </w:t>
      </w:r>
      <w:r w:rsidR="00870404">
        <w:rPr>
          <w:rFonts w:hint="cs"/>
          <w:sz w:val="26"/>
          <w:szCs w:val="26"/>
          <w:u w:val="single"/>
          <w:rtl/>
        </w:rPr>
        <w:t xml:space="preserve"> 07/19</w:t>
      </w:r>
      <w:proofErr w:type="gramEnd"/>
    </w:p>
    <w:p w:rsidR="008850DE" w:rsidRDefault="008850DE" w:rsidP="008850DE">
      <w:pPr>
        <w:pStyle w:val="2"/>
        <w:spacing w:line="360" w:lineRule="auto"/>
        <w:ind w:left="0"/>
        <w:jc w:val="center"/>
        <w:rPr>
          <w:rFonts w:cstheme="minorBidi" w:hint="cs"/>
          <w:sz w:val="26"/>
          <w:szCs w:val="26"/>
          <w:u w:val="single"/>
          <w:rtl/>
          <w:lang w:bidi="ar-LB"/>
        </w:rPr>
      </w:pPr>
      <w:r>
        <w:rPr>
          <w:rFonts w:cstheme="minorBidi" w:hint="cs"/>
          <w:sz w:val="26"/>
          <w:szCs w:val="26"/>
          <w:u w:val="single"/>
          <w:rtl/>
          <w:lang w:bidi="ar-LB"/>
        </w:rPr>
        <w:t xml:space="preserve">لشراء بطاقة </w:t>
      </w:r>
      <w:proofErr w:type="gramStart"/>
      <w:r>
        <w:rPr>
          <w:rFonts w:cstheme="minorBidi" w:hint="cs"/>
          <w:sz w:val="26"/>
          <w:szCs w:val="26"/>
          <w:u w:val="single"/>
          <w:rtl/>
          <w:lang w:bidi="ar-LB"/>
        </w:rPr>
        <w:t>مشتريات</w:t>
      </w:r>
      <w:proofErr w:type="gramEnd"/>
      <w:r>
        <w:rPr>
          <w:rFonts w:cstheme="minorBidi" w:hint="cs"/>
          <w:sz w:val="26"/>
          <w:szCs w:val="26"/>
          <w:u w:val="single"/>
          <w:rtl/>
          <w:lang w:bidi="ar-LB"/>
        </w:rPr>
        <w:t xml:space="preserve"> قابلة للشحن لعيد الفصح لموظفي مكتب رئيس الحكومة</w:t>
      </w:r>
    </w:p>
    <w:p w:rsidR="00EC5CED" w:rsidRPr="00BF68B2" w:rsidRDefault="00EC5CED" w:rsidP="00B519DD">
      <w:pPr>
        <w:spacing w:line="360" w:lineRule="auto"/>
        <w:jc w:val="center"/>
        <w:rPr>
          <w:rFonts w:cs="David"/>
          <w:rtl/>
          <w:lang w:eastAsia="he-IL"/>
        </w:rPr>
      </w:pPr>
    </w:p>
    <w:p w:rsidR="008850DE" w:rsidRPr="008850DE" w:rsidRDefault="008850DE" w:rsidP="008850DE">
      <w:pPr>
        <w:pStyle w:val="a3"/>
        <w:numPr>
          <w:ilvl w:val="0"/>
          <w:numId w:val="1"/>
        </w:numPr>
        <w:spacing w:line="360" w:lineRule="auto"/>
        <w:jc w:val="both"/>
        <w:rPr>
          <w:rFonts w:cs="David" w:hint="cs"/>
        </w:rPr>
      </w:pPr>
      <w:r w:rsidRPr="008850DE">
        <w:rPr>
          <w:rtl/>
          <w:lang w:bidi="ar-SA"/>
        </w:rPr>
        <w:t xml:space="preserve">مكتب رئيس الحكومة </w:t>
      </w:r>
      <w:r>
        <w:rPr>
          <w:rFonts w:cs="David" w:hint="cs"/>
          <w:rtl/>
        </w:rPr>
        <w:t xml:space="preserve">( </w:t>
      </w:r>
      <w:r>
        <w:rPr>
          <w:rFonts w:cstheme="minorBidi" w:hint="cs"/>
          <w:rtl/>
          <w:lang w:bidi="ar-LB"/>
        </w:rPr>
        <w:t xml:space="preserve">فيما يلي </w:t>
      </w:r>
      <w:r>
        <w:rPr>
          <w:rFonts w:cstheme="minorBidi"/>
          <w:rtl/>
          <w:lang w:bidi="ar-LB"/>
        </w:rPr>
        <w:t>–</w:t>
      </w:r>
      <w:r>
        <w:rPr>
          <w:rFonts w:cstheme="minorBidi" w:hint="cs"/>
          <w:rtl/>
          <w:lang w:bidi="ar-LB"/>
        </w:rPr>
        <w:t xml:space="preserve"> </w:t>
      </w:r>
      <w:r w:rsidRPr="008850DE">
        <w:rPr>
          <w:rFonts w:cstheme="minorBidi" w:hint="cs"/>
          <w:b/>
          <w:bCs/>
          <w:rtl/>
          <w:lang w:bidi="ar-LB"/>
        </w:rPr>
        <w:t>المكتب</w:t>
      </w:r>
      <w:r>
        <w:rPr>
          <w:rFonts w:cstheme="minorBidi" w:hint="cs"/>
          <w:rtl/>
          <w:lang w:bidi="ar-LB"/>
        </w:rPr>
        <w:t xml:space="preserve"> )، يطلب بهذا تلقي عروض أسعار لشراء بطاقة مشتريات قابلة للشحن  لعيد الفصح لموظفي مكتب رئيس الحكومة الذين لا يدفعون ضريبة لجنة العمال ( فيما يلي </w:t>
      </w:r>
      <w:r>
        <w:rPr>
          <w:rFonts w:cstheme="minorBidi"/>
          <w:rtl/>
          <w:lang w:bidi="ar-LB"/>
        </w:rPr>
        <w:t>–</w:t>
      </w:r>
      <w:r>
        <w:rPr>
          <w:rFonts w:cstheme="minorBidi" w:hint="cs"/>
          <w:rtl/>
          <w:lang w:bidi="ar-LB"/>
        </w:rPr>
        <w:t xml:space="preserve"> </w:t>
      </w:r>
      <w:r w:rsidRPr="008850DE">
        <w:rPr>
          <w:rFonts w:cstheme="minorBidi" w:hint="cs"/>
          <w:b/>
          <w:bCs/>
          <w:rtl/>
          <w:lang w:bidi="ar-LB"/>
        </w:rPr>
        <w:t>الخدمات</w:t>
      </w:r>
      <w:r>
        <w:rPr>
          <w:rFonts w:cstheme="minorBidi" w:hint="cs"/>
          <w:rtl/>
          <w:lang w:bidi="ar-LB"/>
        </w:rPr>
        <w:t>)، وأيضاً للموظفين كالمذكور لوزارة القدس وتراثها،</w:t>
      </w:r>
      <w:r w:rsidRPr="008850DE">
        <w:rPr>
          <w:rtl/>
          <w:lang w:bidi="ar-SA"/>
        </w:rPr>
        <w:t xml:space="preserve"> </w:t>
      </w:r>
      <w:r w:rsidRPr="008850DE">
        <w:rPr>
          <w:rFonts w:cs="Arial"/>
          <w:rtl/>
          <w:lang w:bidi="ar-LB"/>
        </w:rPr>
        <w:t>وزارة الشتات ، وزارة الاستخبارات ووزارة الشؤون الاستراتيجية ،</w:t>
      </w:r>
      <w:r>
        <w:rPr>
          <w:rFonts w:cstheme="minorBidi" w:hint="cs"/>
          <w:rtl/>
          <w:lang w:bidi="ar-LB"/>
        </w:rPr>
        <w:t xml:space="preserve"> التي يقدم لها مكتب رئيس الحكومة خدمات رفاه، بموجب المفصل في مستندات المناقصة .</w:t>
      </w:r>
    </w:p>
    <w:p w:rsidR="00846C86" w:rsidRPr="00846C86" w:rsidRDefault="00846C86" w:rsidP="00DE140E">
      <w:pPr>
        <w:pStyle w:val="a3"/>
        <w:numPr>
          <w:ilvl w:val="0"/>
          <w:numId w:val="1"/>
        </w:numPr>
        <w:spacing w:line="360" w:lineRule="auto"/>
        <w:jc w:val="both"/>
        <w:rPr>
          <w:rFonts w:cs="David" w:hint="cs"/>
        </w:rPr>
      </w:pPr>
      <w:proofErr w:type="gramStart"/>
      <w:r>
        <w:rPr>
          <w:rFonts w:cstheme="minorBidi" w:hint="cs"/>
          <w:rtl/>
          <w:lang w:bidi="ar-LB"/>
        </w:rPr>
        <w:t>فترة</w:t>
      </w:r>
      <w:proofErr w:type="gramEnd"/>
      <w:r>
        <w:rPr>
          <w:rFonts w:cstheme="minorBidi" w:hint="cs"/>
          <w:rtl/>
          <w:lang w:bidi="ar-LB"/>
        </w:rPr>
        <w:t xml:space="preserve"> التعاقد مع مقدم العرض تكون من موعد توقيع الاتفاقية وحتى موعد انتهاء سريان مفعول بطاقة المشتريات القابلة للشحن. يحتفظ مكتب رئيس الحكومة لنفسه بحق الخيار ( الإمكانية ) تمديد فترة التعاقد بثلاث فترات إضافية، سنة واحدة كل مرة، التي تلي السنة التقويمية التي بدأ فيها التعاقد الأول، بشروط مماثلة للشرط المحددة في مستندات </w:t>
      </w:r>
      <w:proofErr w:type="gramStart"/>
      <w:r>
        <w:rPr>
          <w:rFonts w:cstheme="minorBidi" w:hint="cs"/>
          <w:rtl/>
          <w:lang w:bidi="ar-LB"/>
        </w:rPr>
        <w:t>المناقصة .</w:t>
      </w:r>
      <w:proofErr w:type="gramEnd"/>
    </w:p>
    <w:p w:rsidR="00846C86" w:rsidRPr="00846C86" w:rsidRDefault="00846C86" w:rsidP="00122005">
      <w:pPr>
        <w:pStyle w:val="a3"/>
        <w:numPr>
          <w:ilvl w:val="0"/>
          <w:numId w:val="1"/>
        </w:numPr>
        <w:spacing w:line="360" w:lineRule="auto"/>
        <w:jc w:val="both"/>
        <w:rPr>
          <w:rFonts w:cs="David" w:hint="cs"/>
        </w:rPr>
      </w:pPr>
      <w:r>
        <w:rPr>
          <w:rFonts w:cstheme="minorBidi" w:hint="cs"/>
          <w:rtl/>
          <w:lang w:bidi="ar-LB"/>
        </w:rPr>
        <w:t>شروط الحد الأدنى للاشتراك بالمناقصة هي كما يلي :</w:t>
      </w:r>
    </w:p>
    <w:p w:rsidR="00846C86" w:rsidRPr="00846C86" w:rsidRDefault="00846C86" w:rsidP="00846C86">
      <w:pPr>
        <w:pStyle w:val="a3"/>
        <w:numPr>
          <w:ilvl w:val="1"/>
          <w:numId w:val="19"/>
        </w:numPr>
        <w:spacing w:line="360" w:lineRule="auto"/>
        <w:jc w:val="both"/>
        <w:rPr>
          <w:rFonts w:ascii="Arial" w:hAnsi="Arial" w:cs="David" w:hint="cs"/>
          <w:lang w:eastAsia="he-IL"/>
        </w:rPr>
      </w:pPr>
      <w:r>
        <w:rPr>
          <w:rFonts w:ascii="Arial" w:hAnsi="Arial" w:cstheme="minorBidi" w:hint="cs"/>
          <w:rtl/>
          <w:lang w:eastAsia="he-IL" w:bidi="ar-LB"/>
        </w:rPr>
        <w:t>يجب على مقدم العرض أن يكون شركة صاحبة تجربة وقدرة تنظيم مثبتة بتزويد بطاقات مشتريات قابلة للشحن، بالأحجام المطلوبة، من أجل استيفاء شرط الحد الأدنى هذا يجب على مقدم العرض إرفاق تفصيل للخدمات التي زودها، التي تستوفي واحدة من الإمكانيات التالية ، على الجدول الموجود في الملحق ب من مستندات المناقصة :</w:t>
      </w:r>
    </w:p>
    <w:p w:rsidR="00846C86" w:rsidRPr="00846C86" w:rsidRDefault="00846C86" w:rsidP="00846C86">
      <w:pPr>
        <w:pStyle w:val="a3"/>
        <w:numPr>
          <w:ilvl w:val="2"/>
          <w:numId w:val="19"/>
        </w:numPr>
        <w:spacing w:line="360" w:lineRule="auto"/>
        <w:ind w:left="1080"/>
        <w:jc w:val="both"/>
        <w:rPr>
          <w:rFonts w:ascii="Arial" w:hAnsi="Arial" w:cs="David" w:hint="cs"/>
          <w:lang w:eastAsia="he-IL"/>
        </w:rPr>
      </w:pPr>
      <w:proofErr w:type="gramStart"/>
      <w:r>
        <w:rPr>
          <w:rFonts w:ascii="Arial" w:hAnsi="Arial" w:cs="Arial" w:hint="cs"/>
          <w:rtl/>
          <w:lang w:eastAsia="he-IL" w:bidi="ar-LB"/>
        </w:rPr>
        <w:t>عمل</w:t>
      </w:r>
      <w:proofErr w:type="gramEnd"/>
      <w:r>
        <w:rPr>
          <w:rFonts w:ascii="Arial" w:hAnsi="Arial" w:cs="Arial" w:hint="cs"/>
          <w:rtl/>
          <w:lang w:eastAsia="he-IL" w:bidi="ar-LB"/>
        </w:rPr>
        <w:t xml:space="preserve"> واحد في كل سنة من السنتين اللتين سبقتا موعد التقديم للعروض، زود فيها مقدم العرض</w:t>
      </w:r>
      <w:r>
        <w:rPr>
          <w:rFonts w:ascii="Arial" w:hAnsi="Arial" w:cs="David" w:hint="cs"/>
          <w:rtl/>
          <w:lang w:eastAsia="he-IL"/>
        </w:rPr>
        <w:t xml:space="preserve"> </w:t>
      </w:r>
      <w:r w:rsidR="00870404" w:rsidRPr="00870404">
        <w:rPr>
          <w:rFonts w:ascii="Arial" w:hAnsi="Arial" w:cs="David"/>
          <w:rtl/>
          <w:lang w:eastAsia="he-IL"/>
        </w:rPr>
        <w:t xml:space="preserve">500 </w:t>
      </w:r>
      <w:r>
        <w:rPr>
          <w:rFonts w:ascii="Arial" w:hAnsi="Arial" w:cs="Arial" w:hint="cs"/>
          <w:rtl/>
          <w:lang w:eastAsia="he-IL" w:bidi="ar-LB"/>
        </w:rPr>
        <w:t>بطاقة مشتريات قابلة للشحن في كل عمل.</w:t>
      </w:r>
    </w:p>
    <w:p w:rsidR="00870404" w:rsidRPr="00846C86" w:rsidRDefault="00846C86" w:rsidP="00122005">
      <w:pPr>
        <w:pStyle w:val="a3"/>
        <w:spacing w:line="360" w:lineRule="auto"/>
        <w:ind w:left="1080"/>
        <w:jc w:val="both"/>
        <w:rPr>
          <w:rFonts w:ascii="Arial" w:hAnsi="Arial" w:cs="Arial" w:hint="cs"/>
          <w:b/>
          <w:bCs/>
          <w:u w:val="single"/>
          <w:lang w:eastAsia="he-IL" w:bidi="ar-LB"/>
        </w:rPr>
      </w:pPr>
      <w:r>
        <w:rPr>
          <w:rFonts w:ascii="Arial" w:hAnsi="Arial" w:cs="Arial" w:hint="cs"/>
          <w:b/>
          <w:bCs/>
          <w:u w:val="single"/>
          <w:rtl/>
          <w:lang w:eastAsia="he-IL" w:bidi="ar-LB"/>
        </w:rPr>
        <w:t xml:space="preserve">أو </w:t>
      </w:r>
    </w:p>
    <w:p w:rsidR="00846C86" w:rsidRDefault="00846C86" w:rsidP="00846C86">
      <w:pPr>
        <w:pStyle w:val="a3"/>
        <w:numPr>
          <w:ilvl w:val="2"/>
          <w:numId w:val="19"/>
        </w:numPr>
        <w:rPr>
          <w:rFonts w:ascii="Arial" w:hAnsi="Arial" w:cs="David" w:hint="cs"/>
          <w:lang w:eastAsia="he-IL"/>
        </w:rPr>
      </w:pPr>
      <w:proofErr w:type="gramStart"/>
      <w:r w:rsidRPr="00846C86">
        <w:rPr>
          <w:rFonts w:ascii="Arial" w:hAnsi="Arial" w:cstheme="minorBidi" w:hint="cs"/>
          <w:rtl/>
          <w:lang w:eastAsia="he-IL" w:bidi="ar-LB"/>
        </w:rPr>
        <w:t>ثلاثة</w:t>
      </w:r>
      <w:proofErr w:type="gramEnd"/>
      <w:r w:rsidRPr="00846C86">
        <w:rPr>
          <w:rFonts w:ascii="Arial" w:hAnsi="Arial" w:cstheme="minorBidi" w:hint="cs"/>
          <w:rtl/>
          <w:lang w:eastAsia="he-IL" w:bidi="ar-LB"/>
        </w:rPr>
        <w:t xml:space="preserve"> أعمال </w:t>
      </w:r>
      <w:r w:rsidRPr="00846C86">
        <w:rPr>
          <w:rFonts w:ascii="Arial" w:hAnsi="Arial"/>
          <w:rtl/>
          <w:lang w:eastAsia="he-IL" w:bidi="ar-SA"/>
        </w:rPr>
        <w:t xml:space="preserve">في كل سنة من السنتين اللتين سبقتا موعد التقديم للعروض، زود فيها مقدم العرض </w:t>
      </w:r>
      <w:r w:rsidR="00870404" w:rsidRPr="00846C86">
        <w:rPr>
          <w:rFonts w:ascii="Arial" w:hAnsi="Arial" w:cs="David"/>
          <w:rtl/>
          <w:lang w:eastAsia="he-IL"/>
        </w:rPr>
        <w:t xml:space="preserve">250 </w:t>
      </w:r>
      <w:r w:rsidRPr="00846C86">
        <w:rPr>
          <w:rFonts w:ascii="Arial" w:hAnsi="Arial"/>
          <w:rtl/>
          <w:lang w:eastAsia="he-IL" w:bidi="ar-SA"/>
        </w:rPr>
        <w:t>بطاقة مشتريات قابلة للشحن في كل عمل.</w:t>
      </w:r>
    </w:p>
    <w:p w:rsidR="00846C86" w:rsidRPr="00846C86" w:rsidRDefault="00846C86" w:rsidP="00846C86">
      <w:pPr>
        <w:pStyle w:val="a3"/>
        <w:rPr>
          <w:rFonts w:ascii="Arial" w:hAnsi="Arial" w:cs="David"/>
          <w:rtl/>
          <w:lang w:eastAsia="he-IL"/>
        </w:rPr>
      </w:pPr>
    </w:p>
    <w:p w:rsidR="00846C86" w:rsidRPr="00846C86" w:rsidRDefault="00846C86" w:rsidP="00DE140E">
      <w:pPr>
        <w:pStyle w:val="a3"/>
        <w:numPr>
          <w:ilvl w:val="1"/>
          <w:numId w:val="19"/>
        </w:numPr>
        <w:spacing w:line="360" w:lineRule="auto"/>
        <w:jc w:val="both"/>
        <w:rPr>
          <w:rFonts w:ascii="Arial" w:hAnsi="Arial" w:cs="David" w:hint="cs"/>
          <w:lang w:eastAsia="he-IL"/>
        </w:rPr>
      </w:pPr>
      <w:proofErr w:type="gramStart"/>
      <w:r>
        <w:rPr>
          <w:rFonts w:ascii="Arial" w:hAnsi="Arial" w:cstheme="minorBidi" w:hint="cs"/>
          <w:rtl/>
          <w:lang w:eastAsia="he-IL" w:bidi="ar-LB"/>
        </w:rPr>
        <w:t>بطاقة</w:t>
      </w:r>
      <w:proofErr w:type="gramEnd"/>
      <w:r>
        <w:rPr>
          <w:rFonts w:ascii="Arial" w:hAnsi="Arial" w:cstheme="minorBidi" w:hint="cs"/>
          <w:rtl/>
          <w:lang w:eastAsia="he-IL" w:bidi="ar-LB"/>
        </w:rPr>
        <w:t xml:space="preserve"> المشتريات القابلة للشحن المقترحة تُمّكن الشراء في شبكة منتجات مواد غذائية واحدة على الأقل، لها فرع واحد على الأقل في </w:t>
      </w:r>
      <w:r w:rsidR="00DE140E">
        <w:rPr>
          <w:rFonts w:ascii="Arial" w:hAnsi="Arial" w:cstheme="minorBidi" w:hint="cs"/>
          <w:rtl/>
          <w:lang w:eastAsia="he-IL" w:bidi="ar-LB"/>
        </w:rPr>
        <w:t>منطقة</w:t>
      </w:r>
      <w:r>
        <w:rPr>
          <w:rFonts w:ascii="Arial" w:hAnsi="Arial" w:cstheme="minorBidi" w:hint="cs"/>
          <w:rtl/>
          <w:lang w:eastAsia="he-IL" w:bidi="ar-LB"/>
        </w:rPr>
        <w:t xml:space="preserve"> القدس وفرع واحد في منطقة المركز.</w:t>
      </w:r>
    </w:p>
    <w:p w:rsidR="00846C86" w:rsidRPr="00846C86" w:rsidRDefault="00846C86" w:rsidP="00122005">
      <w:pPr>
        <w:pStyle w:val="a3"/>
        <w:numPr>
          <w:ilvl w:val="1"/>
          <w:numId w:val="19"/>
        </w:numPr>
        <w:spacing w:line="360" w:lineRule="auto"/>
        <w:jc w:val="both"/>
        <w:rPr>
          <w:rFonts w:ascii="Arial" w:hAnsi="Arial" w:cs="David" w:hint="cs"/>
          <w:lang w:eastAsia="he-IL"/>
        </w:rPr>
      </w:pPr>
      <w:r>
        <w:rPr>
          <w:rFonts w:ascii="Arial" w:hAnsi="Arial" w:cstheme="minorBidi" w:hint="cs"/>
          <w:rtl/>
          <w:lang w:eastAsia="he-IL" w:bidi="ar-LB"/>
        </w:rPr>
        <w:t>مدة سريان مفعول بطاقة المشتريات القابلة للشحن يكون لمدة خمس سنوات على الاقل من موعد إصدارها.</w:t>
      </w:r>
    </w:p>
    <w:p w:rsidR="00DE140E" w:rsidRPr="00DE140E" w:rsidRDefault="00846C86" w:rsidP="00DE140E">
      <w:pPr>
        <w:pStyle w:val="a3"/>
        <w:numPr>
          <w:ilvl w:val="1"/>
          <w:numId w:val="19"/>
        </w:numPr>
        <w:spacing w:line="360" w:lineRule="auto"/>
        <w:jc w:val="both"/>
        <w:rPr>
          <w:rFonts w:ascii="Arial" w:hAnsi="Arial" w:cs="David" w:hint="cs"/>
          <w:lang w:eastAsia="he-IL"/>
        </w:rPr>
      </w:pPr>
      <w:proofErr w:type="gramStart"/>
      <w:r>
        <w:rPr>
          <w:rFonts w:ascii="Arial" w:hAnsi="Arial" w:cstheme="minorBidi" w:hint="cs"/>
          <w:rtl/>
          <w:lang w:eastAsia="he-IL" w:bidi="ar-LB"/>
        </w:rPr>
        <w:t>بدون</w:t>
      </w:r>
      <w:proofErr w:type="gramEnd"/>
      <w:r>
        <w:rPr>
          <w:rFonts w:ascii="Arial" w:hAnsi="Arial" w:cstheme="minorBidi" w:hint="cs"/>
          <w:rtl/>
          <w:lang w:eastAsia="he-IL" w:bidi="ar-LB"/>
        </w:rPr>
        <w:t xml:space="preserve"> التقليل من المذكور في البند </w:t>
      </w:r>
      <w:r w:rsidR="00B961C1">
        <w:rPr>
          <w:rFonts w:ascii="Arial" w:hAnsi="Arial" w:cs="David" w:hint="cs"/>
          <w:rtl/>
          <w:lang w:eastAsia="he-IL"/>
        </w:rPr>
        <w:t>3</w:t>
      </w:r>
      <w:r w:rsidR="00870404" w:rsidRPr="006A2F92">
        <w:rPr>
          <w:rFonts w:ascii="Arial" w:hAnsi="Arial" w:cs="David"/>
          <w:rtl/>
          <w:lang w:eastAsia="he-IL"/>
        </w:rPr>
        <w:t xml:space="preserve">.2 </w:t>
      </w:r>
      <w:r>
        <w:rPr>
          <w:rFonts w:ascii="Arial" w:hAnsi="Arial" w:cstheme="minorBidi" w:hint="cs"/>
          <w:rtl/>
          <w:lang w:eastAsia="he-IL" w:bidi="ar-LB"/>
        </w:rPr>
        <w:t xml:space="preserve">أعلاه، بطاقة المشتريات القابلة للشحن </w:t>
      </w:r>
      <w:r w:rsidR="00DE140E">
        <w:rPr>
          <w:rFonts w:ascii="Arial" w:hAnsi="Arial" w:cstheme="minorBidi" w:hint="cs"/>
          <w:rtl/>
          <w:lang w:eastAsia="he-IL" w:bidi="ar-LB"/>
        </w:rPr>
        <w:t>المقترحة</w:t>
      </w:r>
      <w:r w:rsidR="00DE140E" w:rsidRPr="00DE140E">
        <w:rPr>
          <w:rtl/>
          <w:lang w:bidi="ar-SA"/>
        </w:rPr>
        <w:t xml:space="preserve"> </w:t>
      </w:r>
      <w:r w:rsidR="00DE140E" w:rsidRPr="00DE140E">
        <w:rPr>
          <w:rFonts w:ascii="Arial" w:hAnsi="Arial" w:cs="Arial"/>
          <w:rtl/>
          <w:lang w:eastAsia="he-IL" w:bidi="ar-LB"/>
        </w:rPr>
        <w:t>تُمّكن الشراء</w:t>
      </w:r>
      <w:r w:rsidR="00DE140E">
        <w:rPr>
          <w:rFonts w:ascii="Arial" w:hAnsi="Arial" w:cs="Arial" w:hint="cs"/>
          <w:rtl/>
          <w:lang w:eastAsia="he-IL" w:bidi="ar-LB"/>
        </w:rPr>
        <w:t xml:space="preserve"> في خمسة مصالح على الأقل لكل واحدة منها فروع بانتشار قطري </w:t>
      </w:r>
      <w:r w:rsidR="00870404" w:rsidRPr="006A2F92">
        <w:rPr>
          <w:rFonts w:ascii="Arial" w:hAnsi="Arial" w:cs="David"/>
          <w:rtl/>
          <w:lang w:eastAsia="he-IL"/>
        </w:rPr>
        <w:t>(</w:t>
      </w:r>
      <w:r w:rsidR="00DE140E">
        <w:rPr>
          <w:rFonts w:ascii="Arial" w:hAnsi="Arial" w:cs="David" w:hint="cs"/>
          <w:rtl/>
          <w:lang w:eastAsia="he-IL"/>
        </w:rPr>
        <w:t xml:space="preserve"> </w:t>
      </w:r>
      <w:r w:rsidR="00DE140E">
        <w:rPr>
          <w:rFonts w:ascii="Arial" w:hAnsi="Arial" w:cstheme="minorBidi" w:hint="cs"/>
          <w:rtl/>
          <w:lang w:eastAsia="he-IL" w:bidi="ar-LB"/>
        </w:rPr>
        <w:t xml:space="preserve">شمال ، جنوب، القدس والمركز) وفي كل واحد منها يمكن شراء منتجات بمجموعة مختلفة، مثل : أدوات منزلية ، ملابس وأحذية ، أدوات كهربائية ، منتجات وأدوات رياضية ، كتب ، منتجات وأدوات تخييم، منتجات صيدلانية ومستحضرات تجميل، ألعاب وغيرها . يوضح بهذا أن الاعتراف بمجموعة إضافية يكون وفقاً لتقديرات </w:t>
      </w:r>
      <w:proofErr w:type="gramStart"/>
      <w:r w:rsidR="00DE140E">
        <w:rPr>
          <w:rFonts w:ascii="Arial" w:hAnsi="Arial" w:cstheme="minorBidi" w:hint="cs"/>
          <w:rtl/>
          <w:lang w:eastAsia="he-IL" w:bidi="ar-LB"/>
        </w:rPr>
        <w:t>مكتب</w:t>
      </w:r>
      <w:proofErr w:type="gramEnd"/>
      <w:r w:rsidR="00DE140E">
        <w:rPr>
          <w:rFonts w:ascii="Arial" w:hAnsi="Arial" w:cstheme="minorBidi" w:hint="cs"/>
          <w:rtl/>
          <w:lang w:eastAsia="he-IL" w:bidi="ar-LB"/>
        </w:rPr>
        <w:t xml:space="preserve"> رئيس الحكومة.</w:t>
      </w:r>
    </w:p>
    <w:p w:rsidR="00DE140E" w:rsidRPr="00DE140E" w:rsidRDefault="00DE140E" w:rsidP="00DE140E">
      <w:pPr>
        <w:pStyle w:val="a3"/>
        <w:numPr>
          <w:ilvl w:val="1"/>
          <w:numId w:val="19"/>
        </w:numPr>
        <w:spacing w:line="360" w:lineRule="auto"/>
        <w:jc w:val="both"/>
        <w:rPr>
          <w:rFonts w:ascii="Arial" w:hAnsi="Arial" w:cs="David" w:hint="cs"/>
          <w:lang w:eastAsia="he-IL"/>
        </w:rPr>
      </w:pPr>
      <w:proofErr w:type="gramStart"/>
      <w:r>
        <w:rPr>
          <w:rFonts w:ascii="Arial" w:hAnsi="Arial" w:cstheme="minorBidi" w:hint="cs"/>
          <w:rtl/>
          <w:lang w:eastAsia="he-IL" w:bidi="ar-LB"/>
        </w:rPr>
        <w:t>بطاقة</w:t>
      </w:r>
      <w:proofErr w:type="gramEnd"/>
      <w:r>
        <w:rPr>
          <w:rFonts w:ascii="Arial" w:hAnsi="Arial" w:cstheme="minorBidi" w:hint="cs"/>
          <w:rtl/>
          <w:lang w:eastAsia="he-IL" w:bidi="ar-LB"/>
        </w:rPr>
        <w:t xml:space="preserve"> المشتريات القابلة للشحن المقترحة يجب أن تكون بطاقة تنطبق عليها تعليمات البند 14 من قانون حماية المستهلك، للعام </w:t>
      </w:r>
      <w:r w:rsidR="00870404" w:rsidRPr="006A2F92">
        <w:rPr>
          <w:rFonts w:ascii="Arial" w:hAnsi="Arial" w:cs="David"/>
          <w:rtl/>
          <w:lang w:eastAsia="he-IL"/>
        </w:rPr>
        <w:t xml:space="preserve">-1981. </w:t>
      </w:r>
      <w:proofErr w:type="gramStart"/>
      <w:r>
        <w:rPr>
          <w:rFonts w:ascii="Arial" w:hAnsi="Arial" w:cstheme="minorBidi" w:hint="cs"/>
          <w:rtl/>
          <w:lang w:eastAsia="he-IL" w:bidi="ar-LB"/>
        </w:rPr>
        <w:t>منعاً</w:t>
      </w:r>
      <w:proofErr w:type="gramEnd"/>
      <w:r>
        <w:rPr>
          <w:rFonts w:ascii="Arial" w:hAnsi="Arial" w:cstheme="minorBidi" w:hint="cs"/>
          <w:rtl/>
          <w:lang w:eastAsia="he-IL" w:bidi="ar-LB"/>
        </w:rPr>
        <w:t xml:space="preserve"> للالتباس، يوضح بهذا أن البطاقة تُمّكم فيما تُمّكنه شراء " في ازدواجية بالحملات" أيضاً في نطاق حملات وحملات التخفيضات المقترحة في الحوانيت التي يمكن فيها الشراء بواسطة هذه البطاقة.</w:t>
      </w:r>
    </w:p>
    <w:p w:rsidR="00AA43CA" w:rsidRPr="00AA43CA" w:rsidRDefault="00DE140E" w:rsidP="00AA43CA">
      <w:pPr>
        <w:pStyle w:val="a3"/>
        <w:numPr>
          <w:ilvl w:val="1"/>
          <w:numId w:val="19"/>
        </w:numPr>
        <w:spacing w:line="360" w:lineRule="auto"/>
        <w:jc w:val="both"/>
        <w:rPr>
          <w:rFonts w:ascii="Arial" w:hAnsi="Arial" w:cs="David" w:hint="cs"/>
          <w:lang w:eastAsia="he-IL"/>
        </w:rPr>
      </w:pPr>
      <w:r>
        <w:rPr>
          <w:rFonts w:ascii="Arial" w:hAnsi="Arial" w:cstheme="minorBidi" w:hint="cs"/>
          <w:rtl/>
          <w:lang w:eastAsia="he-IL" w:bidi="ar-LB"/>
        </w:rPr>
        <w:lastRenderedPageBreak/>
        <w:t>يجب على مقدم العرض إرفاق تصريح بالنص المرفق كملحق د من مستندات المناقصة، يصرح فيه على أعمال/ مجالات فعاليات له</w:t>
      </w:r>
      <w:r w:rsidR="00AA43CA">
        <w:rPr>
          <w:rFonts w:ascii="Arial" w:hAnsi="Arial" w:cstheme="minorBidi" w:hint="cs"/>
          <w:rtl/>
          <w:lang w:eastAsia="he-IL" w:bidi="ar-LB"/>
        </w:rPr>
        <w:t xml:space="preserve"> وفي حالة كون مقدم العرض اتحاد أيضاً لعماله، يمكن أن تضعه في وضع تخوف من تضارب مصالح في حالة اختياره فائزاً في المناقصة . يحق لمكتب رئيس الحكومة الطلب في اي وقت </w:t>
      </w:r>
      <w:r w:rsidR="00AA43CA">
        <w:rPr>
          <w:rFonts w:ascii="Arial" w:hAnsi="Arial" w:cstheme="minorBidi"/>
          <w:rtl/>
          <w:lang w:eastAsia="he-IL" w:bidi="ar-LB"/>
        </w:rPr>
        <w:t>–</w:t>
      </w:r>
      <w:r w:rsidR="00AA43CA">
        <w:rPr>
          <w:rFonts w:ascii="Arial" w:hAnsi="Arial" w:cstheme="minorBidi" w:hint="cs"/>
          <w:rtl/>
          <w:lang w:eastAsia="he-IL" w:bidi="ar-LB"/>
        </w:rPr>
        <w:t xml:space="preserve"> بما في ذلك بعد إعلام مقدم العرض بفوزه- استكمال المعلومات وكل معلومة إضافية تتعلق بالموضوع من أجل فحص إمكانية التعاقد مع مقدم العرض، أو من أجل إعداد تنظيم لمنع تضارب المصالح وفقاً للشأن.</w:t>
      </w:r>
    </w:p>
    <w:p w:rsidR="00AA43CA" w:rsidRPr="00AA43CA" w:rsidRDefault="00AA43CA" w:rsidP="00AA43CA">
      <w:pPr>
        <w:pStyle w:val="a3"/>
        <w:numPr>
          <w:ilvl w:val="1"/>
          <w:numId w:val="19"/>
        </w:numPr>
        <w:spacing w:line="360" w:lineRule="auto"/>
        <w:jc w:val="both"/>
        <w:rPr>
          <w:rFonts w:ascii="Arial" w:hAnsi="Arial" w:cs="David" w:hint="cs"/>
          <w:lang w:eastAsia="he-IL"/>
        </w:rPr>
      </w:pPr>
      <w:r>
        <w:rPr>
          <w:rFonts w:ascii="Arial" w:hAnsi="Arial" w:cstheme="minorBidi" w:hint="cs"/>
          <w:rtl/>
          <w:lang w:eastAsia="he-IL" w:bidi="ar-LB"/>
        </w:rPr>
        <w:t xml:space="preserve">يجب على مقدم العرض </w:t>
      </w:r>
      <w:proofErr w:type="gramStart"/>
      <w:r>
        <w:rPr>
          <w:rFonts w:ascii="Arial" w:hAnsi="Arial" w:cstheme="minorBidi" w:hint="cs"/>
          <w:rtl/>
          <w:lang w:eastAsia="he-IL" w:bidi="ar-LB"/>
        </w:rPr>
        <w:t>تقديم  لصاحب</w:t>
      </w:r>
      <w:proofErr w:type="gramEnd"/>
      <w:r>
        <w:rPr>
          <w:rFonts w:ascii="Arial" w:hAnsi="Arial" w:cstheme="minorBidi" w:hint="cs"/>
          <w:rtl/>
          <w:lang w:eastAsia="he-IL" w:bidi="ar-LB"/>
        </w:rPr>
        <w:t xml:space="preserve"> الدعوة كافة التصاريح المطلوبة بموجب قانون صفقات الهيئات العمومية ، للعام </w:t>
      </w:r>
      <w:r w:rsidR="00870404" w:rsidRPr="006A2F92">
        <w:rPr>
          <w:rFonts w:ascii="Arial" w:hAnsi="Arial" w:cs="David"/>
          <w:rtl/>
          <w:lang w:eastAsia="he-IL"/>
        </w:rPr>
        <w:t>-1976</w:t>
      </w:r>
      <w:r>
        <w:rPr>
          <w:rFonts w:ascii="Arial" w:hAnsi="Arial" w:cs="Arial" w:hint="cs"/>
          <w:rtl/>
          <w:lang w:eastAsia="he-IL" w:bidi="ar-LB"/>
        </w:rPr>
        <w:t>، بما في ذلك:</w:t>
      </w:r>
    </w:p>
    <w:p w:rsidR="00870404" w:rsidRPr="00DA5FDD" w:rsidRDefault="00AA43CA" w:rsidP="00AA43CA">
      <w:pPr>
        <w:pStyle w:val="a3"/>
        <w:numPr>
          <w:ilvl w:val="2"/>
          <w:numId w:val="19"/>
        </w:numPr>
        <w:spacing w:line="360" w:lineRule="auto"/>
        <w:jc w:val="both"/>
        <w:rPr>
          <w:rFonts w:ascii="Arial" w:hAnsi="Arial" w:cs="David"/>
          <w:lang w:eastAsia="he-IL"/>
        </w:rPr>
      </w:pPr>
      <w:r w:rsidRPr="00DA5FDD">
        <w:rPr>
          <w:rFonts w:ascii="Arial" w:hAnsi="Arial"/>
          <w:rtl/>
          <w:lang w:eastAsia="he-IL" w:bidi="ar-SA"/>
        </w:rPr>
        <w:t xml:space="preserve">تصريح موظف مخول، مدقق حسابات أو مستشار ضريبة، يثبت أن مقدم العرض يدير حسابات بموجب </w:t>
      </w:r>
      <w:r w:rsidRPr="00DA5FDD">
        <w:rPr>
          <w:rFonts w:ascii="Arial" w:hAnsi="Arial" w:hint="cs"/>
          <w:rtl/>
          <w:lang w:eastAsia="he-IL" w:bidi="ar-LB"/>
        </w:rPr>
        <w:t xml:space="preserve">القانون أو </w:t>
      </w:r>
      <w:r w:rsidRPr="00DA5FDD">
        <w:rPr>
          <w:rFonts w:ascii="Arial" w:hAnsi="Arial"/>
          <w:rtl/>
          <w:lang w:eastAsia="he-IL" w:bidi="ar-SA"/>
        </w:rPr>
        <w:t xml:space="preserve"> أنه معفي من إدارتها </w:t>
      </w:r>
      <w:r w:rsidRPr="00DA5FDD">
        <w:rPr>
          <w:rFonts w:ascii="Arial" w:hAnsi="Arial" w:hint="cs"/>
          <w:rtl/>
          <w:lang w:eastAsia="he-IL" w:bidi="ar-SA"/>
        </w:rPr>
        <w:t>، تصريح ساري المفعول حول خصم الضريبة بالمصدر وأنه معتاد على تقديم تقارير</w:t>
      </w:r>
      <w:r w:rsidRPr="00DA5FDD">
        <w:rPr>
          <w:rFonts w:ascii="Arial" w:hAnsi="Arial" w:hint="cs"/>
          <w:rtl/>
          <w:lang w:eastAsia="he-IL" w:bidi="ar-LB"/>
        </w:rPr>
        <w:t xml:space="preserve"> حول </w:t>
      </w:r>
      <w:proofErr w:type="spellStart"/>
      <w:r w:rsidRPr="00DA5FDD">
        <w:rPr>
          <w:rFonts w:ascii="Arial" w:hAnsi="Arial" w:hint="cs"/>
          <w:rtl/>
          <w:lang w:eastAsia="he-IL" w:bidi="ar-LB"/>
        </w:rPr>
        <w:t>مدخولاته</w:t>
      </w:r>
      <w:proofErr w:type="spellEnd"/>
      <w:r w:rsidRPr="00DA5FDD">
        <w:rPr>
          <w:rFonts w:ascii="Arial" w:hAnsi="Arial" w:hint="cs"/>
          <w:rtl/>
          <w:lang w:eastAsia="he-IL" w:bidi="ar-LB"/>
        </w:rPr>
        <w:t xml:space="preserve"> ويقدم تقارير </w:t>
      </w:r>
      <w:r w:rsidRPr="00DA5FDD">
        <w:rPr>
          <w:rFonts w:ascii="Arial" w:hAnsi="Arial"/>
          <w:rtl/>
          <w:lang w:eastAsia="he-IL" w:bidi="ar-SA"/>
        </w:rPr>
        <w:t>حول الصفقات المفروض عليها ضريبة بموجب قانون ضريبة القيمة المضافة</w:t>
      </w:r>
      <w:r w:rsidR="00DA5FDD" w:rsidRPr="00DA5FDD">
        <w:rPr>
          <w:rFonts w:ascii="Arial" w:hAnsi="Arial" w:hint="cs"/>
          <w:rtl/>
          <w:lang w:eastAsia="he-IL" w:bidi="ar-SA"/>
        </w:rPr>
        <w:t xml:space="preserve">، للعام- </w:t>
      </w:r>
      <w:r w:rsidR="00870404" w:rsidRPr="00DA5FDD">
        <w:rPr>
          <w:rFonts w:ascii="Arial" w:hAnsi="Arial" w:cs="David"/>
          <w:rtl/>
          <w:lang w:eastAsia="he-IL"/>
        </w:rPr>
        <w:t>1975.</w:t>
      </w:r>
    </w:p>
    <w:p w:rsidR="00DA5FDD" w:rsidRDefault="00DA5FDD" w:rsidP="00DA5FDD">
      <w:pPr>
        <w:pStyle w:val="a3"/>
        <w:numPr>
          <w:ilvl w:val="2"/>
          <w:numId w:val="19"/>
        </w:numPr>
        <w:spacing w:line="360" w:lineRule="auto"/>
        <w:jc w:val="both"/>
        <w:rPr>
          <w:rFonts w:ascii="Arial" w:hAnsi="Arial" w:cs="David" w:hint="cs"/>
          <w:lang w:eastAsia="he-IL"/>
        </w:rPr>
      </w:pPr>
      <w:r w:rsidRPr="00DA5FDD">
        <w:rPr>
          <w:rFonts w:ascii="Arial" w:hAnsi="Arial"/>
          <w:rtl/>
          <w:lang w:eastAsia="he-IL" w:bidi="ar-SA"/>
        </w:rPr>
        <w:t xml:space="preserve">تصريح بخصوص عدم وجود إدانات بموجب قانون العمال الأجانب </w:t>
      </w:r>
      <w:r>
        <w:rPr>
          <w:rFonts w:ascii="Arial" w:hAnsi="Arial" w:hint="cs"/>
          <w:rtl/>
          <w:lang w:eastAsia="he-IL"/>
        </w:rPr>
        <w:t>(</w:t>
      </w:r>
      <w:r w:rsidRPr="00DA5FDD">
        <w:rPr>
          <w:rFonts w:ascii="Arial" w:hAnsi="Arial"/>
          <w:rtl/>
          <w:lang w:eastAsia="he-IL" w:bidi="ar-SA"/>
        </w:rPr>
        <w:t xml:space="preserve">حظر </w:t>
      </w:r>
      <w:r>
        <w:rPr>
          <w:rFonts w:ascii="Arial" w:hAnsi="Arial" w:hint="cs"/>
          <w:rtl/>
          <w:lang w:eastAsia="he-IL" w:bidi="ar-SA"/>
        </w:rPr>
        <w:t>العمل</w:t>
      </w:r>
      <w:r w:rsidRPr="00DA5FDD">
        <w:rPr>
          <w:rFonts w:ascii="Arial" w:hAnsi="Arial"/>
          <w:rtl/>
          <w:lang w:eastAsia="he-IL" w:bidi="ar-SA"/>
        </w:rPr>
        <w:t xml:space="preserve"> غير القانوني وضمان ظروف عادلة</w:t>
      </w:r>
      <w:r>
        <w:rPr>
          <w:rFonts w:ascii="Arial" w:hAnsi="Arial" w:hint="cs"/>
          <w:rtl/>
          <w:lang w:eastAsia="he-IL"/>
        </w:rPr>
        <w:t xml:space="preserve"> </w:t>
      </w:r>
      <w:r>
        <w:rPr>
          <w:rFonts w:ascii="Arial" w:hAnsi="Arial" w:hint="cs"/>
          <w:rtl/>
          <w:lang w:eastAsia="he-IL" w:bidi="ar-LB"/>
        </w:rPr>
        <w:t>)</w:t>
      </w:r>
      <w:r w:rsidRPr="00DA5FDD">
        <w:rPr>
          <w:rFonts w:ascii="Arial" w:hAnsi="Arial"/>
          <w:rtl/>
          <w:lang w:eastAsia="he-IL" w:bidi="ar-SA"/>
        </w:rPr>
        <w:t>، للعام -1991</w:t>
      </w:r>
      <w:r>
        <w:rPr>
          <w:rFonts w:ascii="Arial" w:hAnsi="Arial" w:hint="cs"/>
          <w:rtl/>
          <w:lang w:eastAsia="he-IL" w:bidi="ar-LB"/>
        </w:rPr>
        <w:t xml:space="preserve">( فيما يلي </w:t>
      </w:r>
      <w:r>
        <w:rPr>
          <w:rFonts w:ascii="Arial" w:hAnsi="Arial"/>
          <w:rtl/>
          <w:lang w:eastAsia="he-IL" w:bidi="ar-LB"/>
        </w:rPr>
        <w:t>–</w:t>
      </w:r>
      <w:r>
        <w:rPr>
          <w:rFonts w:ascii="Arial" w:hAnsi="Arial" w:hint="cs"/>
          <w:rtl/>
          <w:lang w:eastAsia="he-IL" w:bidi="ar-LB"/>
        </w:rPr>
        <w:t xml:space="preserve"> قانون العمال الأجانب) ،</w:t>
      </w:r>
      <w:r w:rsidRPr="00DA5FDD">
        <w:rPr>
          <w:rFonts w:ascii="Arial" w:hAnsi="Arial"/>
          <w:rtl/>
          <w:lang w:eastAsia="he-IL" w:bidi="ar-SA"/>
        </w:rPr>
        <w:t xml:space="preserve"> وبموجب قانون الحد الأدنى للأجور، للعام -1987 ،</w:t>
      </w:r>
      <w:r>
        <w:rPr>
          <w:rFonts w:ascii="Arial" w:hAnsi="Arial" w:hint="cs"/>
          <w:rtl/>
          <w:lang w:eastAsia="he-IL" w:bidi="ar-LB"/>
        </w:rPr>
        <w:t xml:space="preserve"> ( فيما يلي </w:t>
      </w:r>
      <w:r>
        <w:rPr>
          <w:rFonts w:ascii="Arial" w:hAnsi="Arial"/>
          <w:rtl/>
          <w:lang w:eastAsia="he-IL" w:bidi="ar-LB"/>
        </w:rPr>
        <w:t>–</w:t>
      </w:r>
      <w:r>
        <w:rPr>
          <w:rFonts w:ascii="Arial" w:hAnsi="Arial" w:hint="cs"/>
          <w:rtl/>
          <w:lang w:eastAsia="he-IL" w:bidi="ar-LB"/>
        </w:rPr>
        <w:t xml:space="preserve"> قانون الحد الأدنى للأجور ) ، وبموجب قانون مساواة الحقوق لأشخاص مع إعاقات ، للعام </w:t>
      </w:r>
      <w:r>
        <w:rPr>
          <w:rFonts w:ascii="Arial" w:hAnsi="Arial"/>
          <w:rtl/>
          <w:lang w:eastAsia="he-IL" w:bidi="ar-LB"/>
        </w:rPr>
        <w:t>–</w:t>
      </w:r>
      <w:r>
        <w:rPr>
          <w:rFonts w:ascii="Arial" w:hAnsi="Arial" w:hint="cs"/>
          <w:rtl/>
          <w:lang w:eastAsia="he-IL" w:bidi="ar-LB"/>
        </w:rPr>
        <w:t xml:space="preserve"> 1998 ، بالنص</w:t>
      </w:r>
      <w:r w:rsidRPr="00DA5FDD">
        <w:rPr>
          <w:rFonts w:ascii="Arial" w:hAnsi="Arial"/>
          <w:rtl/>
          <w:lang w:eastAsia="he-IL" w:bidi="ar-SA"/>
        </w:rPr>
        <w:t xml:space="preserve"> المرفق كملحق </w:t>
      </w:r>
      <w:r>
        <w:rPr>
          <w:rFonts w:ascii="Arial" w:hAnsi="Arial" w:hint="cs"/>
          <w:rtl/>
          <w:lang w:eastAsia="he-IL" w:bidi="ar-SA"/>
        </w:rPr>
        <w:t>ز</w:t>
      </w:r>
      <w:r w:rsidRPr="00DA5FDD">
        <w:rPr>
          <w:rFonts w:ascii="Arial" w:hAnsi="Arial"/>
          <w:rtl/>
          <w:lang w:eastAsia="he-IL" w:bidi="ar-SA"/>
        </w:rPr>
        <w:t xml:space="preserve"> </w:t>
      </w:r>
      <w:r>
        <w:rPr>
          <w:rFonts w:ascii="Arial" w:hAnsi="Arial" w:hint="cs"/>
          <w:rtl/>
          <w:lang w:eastAsia="he-IL" w:bidi="ar-SA"/>
        </w:rPr>
        <w:t xml:space="preserve">من </w:t>
      </w:r>
      <w:r w:rsidRPr="00DA5FDD">
        <w:rPr>
          <w:rFonts w:ascii="Arial" w:hAnsi="Arial"/>
          <w:rtl/>
          <w:lang w:eastAsia="he-IL" w:bidi="ar-SA"/>
        </w:rPr>
        <w:t>مستندات المناقصة.</w:t>
      </w:r>
    </w:p>
    <w:p w:rsidR="00DA5FDD" w:rsidRPr="00DA5FDD" w:rsidRDefault="00DA5FDD" w:rsidP="00DA5FDD">
      <w:pPr>
        <w:pStyle w:val="a3"/>
        <w:numPr>
          <w:ilvl w:val="2"/>
          <w:numId w:val="19"/>
        </w:numPr>
        <w:spacing w:line="360" w:lineRule="auto"/>
        <w:jc w:val="both"/>
        <w:rPr>
          <w:rFonts w:ascii="Arial" w:hAnsi="Arial" w:cs="David" w:hint="cs"/>
          <w:lang w:eastAsia="he-IL"/>
        </w:rPr>
      </w:pPr>
      <w:r>
        <w:rPr>
          <w:rFonts w:ascii="Arial" w:hAnsi="Arial" w:cstheme="minorBidi" w:hint="cs"/>
          <w:rtl/>
          <w:lang w:eastAsia="he-IL" w:bidi="ar-LB"/>
        </w:rPr>
        <w:t xml:space="preserve">يجب على مقدم العرض إرفاق نص شركة / شراكة </w:t>
      </w:r>
      <w:proofErr w:type="spellStart"/>
      <w:r>
        <w:rPr>
          <w:rFonts w:ascii="Arial" w:hAnsi="Arial" w:cstheme="minorBidi" w:hint="cs"/>
          <w:rtl/>
          <w:lang w:eastAsia="he-IL" w:bidi="ar-LB"/>
        </w:rPr>
        <w:t>محتلن</w:t>
      </w:r>
      <w:proofErr w:type="spellEnd"/>
      <w:r>
        <w:rPr>
          <w:rFonts w:ascii="Arial" w:hAnsi="Arial" w:cstheme="minorBidi" w:hint="cs"/>
          <w:rtl/>
          <w:lang w:eastAsia="he-IL" w:bidi="ar-LB"/>
        </w:rPr>
        <w:t xml:space="preserve">، يمكن طباعته عن طريق موقع سلطة التنظيمات على الانترنت. </w:t>
      </w:r>
      <w:proofErr w:type="gramStart"/>
      <w:r>
        <w:rPr>
          <w:rFonts w:ascii="Arial" w:hAnsi="Arial" w:cstheme="minorBidi" w:hint="cs"/>
          <w:rtl/>
          <w:lang w:eastAsia="he-IL" w:bidi="ar-LB"/>
        </w:rPr>
        <w:t>لجنة</w:t>
      </w:r>
      <w:proofErr w:type="gramEnd"/>
      <w:r>
        <w:rPr>
          <w:rFonts w:ascii="Arial" w:hAnsi="Arial" w:cstheme="minorBidi" w:hint="cs"/>
          <w:rtl/>
          <w:lang w:eastAsia="he-IL" w:bidi="ar-LB"/>
        </w:rPr>
        <w:t xml:space="preserve"> المناقصات تتأكد من عدم التسجيل في نص الشركة ديون رسوم سنوية عن السنوات التي سبقت السنة المقدم فيها العرض. بما يتعلق بالشركة تتأكد لجنة المناقصات بالإضافة إلى ذلك، عدم تسجيل الشركة كشركة مخلة بالقانون أو أنها تحت طائل إنذار قب تسجيلها كشركة مخلة بالقانون.</w:t>
      </w:r>
    </w:p>
    <w:p w:rsidR="00BF4495" w:rsidRPr="00BF4495" w:rsidRDefault="00DA5FDD" w:rsidP="00BF4495">
      <w:pPr>
        <w:pStyle w:val="a3"/>
        <w:numPr>
          <w:ilvl w:val="2"/>
          <w:numId w:val="19"/>
        </w:numPr>
        <w:spacing w:line="360" w:lineRule="auto"/>
        <w:jc w:val="both"/>
        <w:rPr>
          <w:rFonts w:ascii="Arial" w:hAnsi="Arial" w:cs="David" w:hint="cs"/>
          <w:lang w:eastAsia="he-IL"/>
        </w:rPr>
      </w:pPr>
      <w:r>
        <w:rPr>
          <w:rFonts w:ascii="Arial" w:hAnsi="Arial" w:cstheme="minorBidi" w:hint="cs"/>
          <w:rtl/>
          <w:lang w:eastAsia="he-IL" w:bidi="ar-LB"/>
        </w:rPr>
        <w:t>تقديم كفالة بنكية مستقلة وغير مقيدة من بنك في البلاد أو من شركة تأمين إسرائيلية صاحبة رخصة للعمل بالتأمين بموجب قانون الرقابة على الخدمات المالية ( تأمين) ، للعام-</w:t>
      </w:r>
      <w:r w:rsidR="00870404" w:rsidRPr="006A2F92">
        <w:rPr>
          <w:rFonts w:ascii="Arial" w:hAnsi="Arial" w:cs="David"/>
          <w:rtl/>
          <w:lang w:eastAsia="he-IL"/>
        </w:rPr>
        <w:t>1981</w:t>
      </w:r>
      <w:r>
        <w:rPr>
          <w:rFonts w:ascii="Arial" w:hAnsi="Arial" w:cs="Arial" w:hint="cs"/>
          <w:rtl/>
          <w:lang w:eastAsia="he-IL" w:bidi="ar-LB"/>
        </w:rPr>
        <w:t xml:space="preserve">، بقيمة </w:t>
      </w:r>
      <w:r w:rsidR="00870404" w:rsidRPr="006A2F92">
        <w:rPr>
          <w:rFonts w:ascii="Arial" w:hAnsi="Arial" w:cs="David"/>
          <w:rtl/>
          <w:lang w:eastAsia="he-IL"/>
        </w:rPr>
        <w:t xml:space="preserve"> 20,000 </w:t>
      </w:r>
      <w:r>
        <w:rPr>
          <w:rFonts w:ascii="Arial" w:hAnsi="Arial" w:cstheme="minorBidi" w:hint="cs"/>
          <w:rtl/>
          <w:lang w:eastAsia="he-IL" w:bidi="ar-LB"/>
        </w:rPr>
        <w:t xml:space="preserve">ش.ج ( عشرين ألف شاقل جديد فقط) ، سارية المفعول لغاية تاريخ </w:t>
      </w:r>
      <w:r w:rsidR="00B961C1">
        <w:rPr>
          <w:rFonts w:ascii="Arial" w:hAnsi="Arial" w:cs="David" w:hint="cs"/>
          <w:rtl/>
          <w:lang w:eastAsia="he-IL"/>
        </w:rPr>
        <w:t>1</w:t>
      </w:r>
      <w:r w:rsidR="00870404" w:rsidRPr="006A2F92">
        <w:rPr>
          <w:rFonts w:ascii="Arial" w:hAnsi="Arial" w:cs="David"/>
          <w:rtl/>
          <w:lang w:eastAsia="he-IL"/>
        </w:rPr>
        <w:t xml:space="preserve"> </w:t>
      </w:r>
      <w:r>
        <w:rPr>
          <w:rFonts w:ascii="Arial" w:hAnsi="Arial" w:cs="Arial" w:hint="cs"/>
          <w:rtl/>
          <w:lang w:eastAsia="he-IL" w:bidi="ar-LB"/>
        </w:rPr>
        <w:t>أيار</w:t>
      </w:r>
      <w:r w:rsidR="00870404" w:rsidRPr="006A2F92">
        <w:rPr>
          <w:rFonts w:ascii="Arial" w:hAnsi="Arial" w:cs="David"/>
          <w:rtl/>
          <w:lang w:eastAsia="he-IL"/>
        </w:rPr>
        <w:t xml:space="preserve"> 201</w:t>
      </w:r>
      <w:r w:rsidR="00B961C1">
        <w:rPr>
          <w:rFonts w:ascii="Arial" w:hAnsi="Arial" w:cs="David" w:hint="cs"/>
          <w:rtl/>
          <w:lang w:eastAsia="he-IL"/>
        </w:rPr>
        <w:t>9</w:t>
      </w:r>
      <w:r w:rsidR="00870404" w:rsidRPr="006A2F92">
        <w:rPr>
          <w:rFonts w:ascii="Arial" w:hAnsi="Arial" w:cs="David"/>
          <w:rtl/>
          <w:lang w:eastAsia="he-IL"/>
        </w:rPr>
        <w:t xml:space="preserve"> </w:t>
      </w:r>
      <w:r>
        <w:rPr>
          <w:rFonts w:ascii="Arial" w:hAnsi="Arial" w:cstheme="minorBidi" w:hint="cs"/>
          <w:rtl/>
          <w:lang w:eastAsia="he-IL" w:bidi="ar-LB"/>
        </w:rPr>
        <w:t xml:space="preserve">تقدم الكفالة بالنص المفصل في الملحق ج من مستندات المناقصة . في حالة تراجع مقدم عرض عن عرضه، أو أي انحراف من تعليمات المناقصة، </w:t>
      </w:r>
      <w:r w:rsidR="00BF4495">
        <w:rPr>
          <w:rFonts w:ascii="Arial" w:hAnsi="Arial" w:cstheme="minorBidi" w:hint="cs"/>
          <w:rtl/>
          <w:lang w:eastAsia="he-IL" w:bidi="ar-LB"/>
        </w:rPr>
        <w:t>أو سلوك مقدم عرض بطريقة غير مقبولة أو ليس بحسن نية، أو رفض مقدم العرض التوقيع على العقد، أو رفض الفائز بالمناقصة استيفاء طلبات الفوز منه ، أو تسليم معلومات مضللة ، أو غير دقيقة خلال المناقصة ، يحق لصاحب الدعوة صرف الكفالة .</w:t>
      </w:r>
    </w:p>
    <w:p w:rsidR="00BF4495" w:rsidRPr="00BF4495" w:rsidRDefault="00BF4495" w:rsidP="00BF4495">
      <w:pPr>
        <w:pStyle w:val="a3"/>
        <w:numPr>
          <w:ilvl w:val="2"/>
          <w:numId w:val="19"/>
        </w:numPr>
        <w:spacing w:line="360" w:lineRule="auto"/>
        <w:jc w:val="both"/>
        <w:rPr>
          <w:rFonts w:ascii="Arial" w:hAnsi="Arial" w:cs="David" w:hint="cs"/>
          <w:lang w:eastAsia="he-IL"/>
        </w:rPr>
      </w:pPr>
      <w:proofErr w:type="gramStart"/>
      <w:r>
        <w:rPr>
          <w:rFonts w:ascii="Arial" w:hAnsi="Arial" w:cstheme="minorBidi" w:hint="cs"/>
          <w:rtl/>
          <w:lang w:eastAsia="he-IL" w:bidi="ar-LB"/>
        </w:rPr>
        <w:t>العرض</w:t>
      </w:r>
      <w:proofErr w:type="gramEnd"/>
      <w:r>
        <w:rPr>
          <w:rFonts w:ascii="Arial" w:hAnsi="Arial" w:cstheme="minorBidi" w:hint="cs"/>
          <w:rtl/>
          <w:lang w:eastAsia="he-IL" w:bidi="ar-LB"/>
        </w:rPr>
        <w:t xml:space="preserve"> الذي لا يقدم بموجب تعليمات هذا البند يمكن أن يلغى كلياً. يحتفظ صاحب الدعوة لنفسه بالحق ( لكنه غير ملزم بالقيام بذلك) منح الإمكانية لمقدم عرض تصليح أعطال تقنية سقطت في عرضه من أجل ملاءمته لطلبات </w:t>
      </w:r>
      <w:proofErr w:type="gramStart"/>
      <w:r>
        <w:rPr>
          <w:rFonts w:ascii="Arial" w:hAnsi="Arial" w:cstheme="minorBidi" w:hint="cs"/>
          <w:rtl/>
          <w:lang w:eastAsia="he-IL" w:bidi="ar-LB"/>
        </w:rPr>
        <w:t>المناقصة .</w:t>
      </w:r>
      <w:proofErr w:type="gramEnd"/>
    </w:p>
    <w:p w:rsidR="00AA66A4" w:rsidRDefault="00AA66A4" w:rsidP="00122005">
      <w:pPr>
        <w:overflowPunct w:val="0"/>
        <w:autoSpaceDE w:val="0"/>
        <w:autoSpaceDN w:val="0"/>
        <w:adjustRightInd w:val="0"/>
        <w:spacing w:line="360" w:lineRule="auto"/>
        <w:jc w:val="both"/>
        <w:textAlignment w:val="baseline"/>
        <w:rPr>
          <w:rFonts w:cs="David" w:hint="cs"/>
          <w:b/>
          <w:bCs/>
          <w:rtl/>
        </w:rPr>
      </w:pPr>
    </w:p>
    <w:p w:rsidR="00BF4495" w:rsidRDefault="00BF4495" w:rsidP="00BF4495">
      <w:pPr>
        <w:overflowPunct w:val="0"/>
        <w:autoSpaceDE w:val="0"/>
        <w:autoSpaceDN w:val="0"/>
        <w:adjustRightInd w:val="0"/>
        <w:spacing w:line="360" w:lineRule="auto"/>
        <w:ind w:left="433"/>
        <w:textAlignment w:val="baseline"/>
        <w:rPr>
          <w:rFonts w:cs="David" w:hint="cs"/>
          <w:b/>
          <w:bCs/>
          <w:rtl/>
        </w:rPr>
      </w:pPr>
      <w:r w:rsidRPr="00BF4495">
        <w:rPr>
          <w:b/>
          <w:bCs/>
          <w:rtl/>
          <w:lang w:bidi="ar-SA"/>
        </w:rPr>
        <w:t xml:space="preserve">الشروط المفصلة </w:t>
      </w:r>
      <w:proofErr w:type="gramStart"/>
      <w:r w:rsidRPr="00BF4495">
        <w:rPr>
          <w:b/>
          <w:bCs/>
          <w:rtl/>
          <w:lang w:bidi="ar-SA"/>
        </w:rPr>
        <w:t xml:space="preserve">أعلاه </w:t>
      </w:r>
      <w:r>
        <w:rPr>
          <w:rFonts w:hint="cs"/>
          <w:b/>
          <w:bCs/>
          <w:rtl/>
          <w:lang w:bidi="ar-LB"/>
        </w:rPr>
        <w:t>،</w:t>
      </w:r>
      <w:proofErr w:type="gramEnd"/>
      <w:r>
        <w:rPr>
          <w:rFonts w:hint="cs"/>
          <w:b/>
          <w:bCs/>
          <w:rtl/>
          <w:lang w:bidi="ar-LB"/>
        </w:rPr>
        <w:t xml:space="preserve"> </w:t>
      </w:r>
      <w:r w:rsidRPr="00BF4495">
        <w:rPr>
          <w:b/>
          <w:bCs/>
          <w:rtl/>
          <w:lang w:bidi="ar-SA"/>
        </w:rPr>
        <w:t xml:space="preserve">هي شروط حد أدنى </w:t>
      </w:r>
      <w:r>
        <w:rPr>
          <w:rFonts w:hint="cs"/>
          <w:b/>
          <w:bCs/>
          <w:rtl/>
          <w:lang w:bidi="ar-SA"/>
        </w:rPr>
        <w:t xml:space="preserve">متراكمة. </w:t>
      </w:r>
      <w:r w:rsidRPr="00BF4495">
        <w:rPr>
          <w:b/>
          <w:bCs/>
          <w:rtl/>
          <w:lang w:bidi="ar-SA"/>
        </w:rPr>
        <w:t xml:space="preserve"> </w:t>
      </w:r>
      <w:proofErr w:type="gramStart"/>
      <w:r w:rsidRPr="00BF4495">
        <w:rPr>
          <w:b/>
          <w:bCs/>
          <w:rtl/>
          <w:lang w:bidi="ar-SA"/>
        </w:rPr>
        <w:t>يجب</w:t>
      </w:r>
      <w:proofErr w:type="gramEnd"/>
      <w:r w:rsidRPr="00BF4495">
        <w:rPr>
          <w:b/>
          <w:bCs/>
          <w:rtl/>
          <w:lang w:bidi="ar-SA"/>
        </w:rPr>
        <w:t xml:space="preserve"> على العرض أن </w:t>
      </w:r>
      <w:r>
        <w:rPr>
          <w:rFonts w:hint="cs"/>
          <w:b/>
          <w:bCs/>
          <w:rtl/>
          <w:lang w:bidi="ar-SA"/>
        </w:rPr>
        <w:t xml:space="preserve">يرفق لعرضه </w:t>
      </w:r>
      <w:r w:rsidRPr="00BF4495">
        <w:rPr>
          <w:b/>
          <w:bCs/>
          <w:rtl/>
          <w:lang w:bidi="ar-SA"/>
        </w:rPr>
        <w:t>كافة المستندات المطلوبة لإثبات استيفائه بالشروط المفصلة أعلاه.</w:t>
      </w:r>
    </w:p>
    <w:p w:rsidR="00BF4495" w:rsidRPr="00BF4495" w:rsidRDefault="00BF4495" w:rsidP="00BF4495">
      <w:pPr>
        <w:overflowPunct w:val="0"/>
        <w:autoSpaceDE w:val="0"/>
        <w:autoSpaceDN w:val="0"/>
        <w:adjustRightInd w:val="0"/>
        <w:spacing w:line="360" w:lineRule="auto"/>
        <w:ind w:left="433"/>
        <w:textAlignment w:val="baseline"/>
        <w:rPr>
          <w:rFonts w:cstheme="minorBidi" w:hint="cs"/>
          <w:rtl/>
          <w:lang w:bidi="ar-LB"/>
        </w:rPr>
      </w:pPr>
      <w:r w:rsidRPr="00BF4495">
        <w:rPr>
          <w:rFonts w:cstheme="minorBidi" w:hint="cs"/>
          <w:rtl/>
          <w:lang w:bidi="ar-LB"/>
        </w:rPr>
        <w:t>يحق للجنة المناقصات ، لكنها غير مُلزمة، ووفقاً لتقديراتها الحصري</w:t>
      </w:r>
      <w:r>
        <w:rPr>
          <w:rFonts w:cstheme="minorBidi" w:hint="cs"/>
          <w:rtl/>
          <w:lang w:bidi="ar-LB"/>
        </w:rPr>
        <w:t>ة</w:t>
      </w:r>
      <w:r w:rsidRPr="00BF4495">
        <w:rPr>
          <w:rFonts w:cstheme="minorBidi" w:hint="cs"/>
          <w:rtl/>
          <w:lang w:bidi="ar-LB"/>
        </w:rPr>
        <w:t xml:space="preserve"> ، منح الإمكانية لمقدم عرض من تكملة مستندات بموجب الشروط المفصلة في المناقصة .</w:t>
      </w:r>
    </w:p>
    <w:p w:rsidR="00BF4495" w:rsidRPr="00BF4495" w:rsidRDefault="00BF4495" w:rsidP="00BF4495">
      <w:pPr>
        <w:overflowPunct w:val="0"/>
        <w:autoSpaceDE w:val="0"/>
        <w:autoSpaceDN w:val="0"/>
        <w:adjustRightInd w:val="0"/>
        <w:spacing w:line="360" w:lineRule="auto"/>
        <w:ind w:left="433"/>
        <w:textAlignment w:val="baseline"/>
        <w:rPr>
          <w:rFonts w:cstheme="minorBidi"/>
          <w:b/>
          <w:bCs/>
          <w:rtl/>
          <w:lang w:bidi="ar-LB"/>
        </w:rPr>
      </w:pPr>
    </w:p>
    <w:p w:rsidR="00BF4495" w:rsidRDefault="00BF4495" w:rsidP="00D9508F">
      <w:pPr>
        <w:spacing w:line="360" w:lineRule="auto"/>
        <w:ind w:left="360"/>
        <w:jc w:val="both"/>
        <w:rPr>
          <w:rFonts w:cstheme="minorBidi" w:hint="cs"/>
          <w:b/>
          <w:bCs/>
          <w:rtl/>
          <w:lang w:bidi="ar-LB"/>
        </w:rPr>
      </w:pPr>
      <w:proofErr w:type="gramStart"/>
      <w:r>
        <w:rPr>
          <w:rFonts w:cstheme="minorBidi" w:hint="cs"/>
          <w:b/>
          <w:bCs/>
          <w:rtl/>
          <w:lang w:bidi="ar-LB"/>
        </w:rPr>
        <w:t>يوضح</w:t>
      </w:r>
      <w:proofErr w:type="gramEnd"/>
      <w:r>
        <w:rPr>
          <w:rFonts w:cstheme="minorBidi" w:hint="cs"/>
          <w:b/>
          <w:bCs/>
          <w:rtl/>
          <w:lang w:bidi="ar-LB"/>
        </w:rPr>
        <w:t xml:space="preserve"> بهذا أن الشروط المذكورة أعلاه يجب أن تتوفر </w:t>
      </w:r>
      <w:r w:rsidRPr="00D9508F">
        <w:rPr>
          <w:rFonts w:cstheme="minorBidi" w:hint="cs"/>
          <w:b/>
          <w:bCs/>
          <w:u w:val="single"/>
          <w:rtl/>
          <w:lang w:bidi="ar-LB"/>
        </w:rPr>
        <w:t>بالهيئة القانونية لمقدم العرض نفسه</w:t>
      </w:r>
      <w:r>
        <w:rPr>
          <w:rFonts w:cstheme="minorBidi" w:hint="cs"/>
          <w:b/>
          <w:bCs/>
          <w:rtl/>
          <w:lang w:bidi="ar-LB"/>
        </w:rPr>
        <w:t>، وليس في منظماته أو في شركائه التجاريين، مثل المقاولين الثانويين.</w:t>
      </w:r>
    </w:p>
    <w:p w:rsidR="00D9508F" w:rsidRDefault="00D9508F" w:rsidP="00CB08F0">
      <w:pPr>
        <w:pStyle w:val="a3"/>
        <w:numPr>
          <w:ilvl w:val="0"/>
          <w:numId w:val="1"/>
        </w:numPr>
        <w:spacing w:line="360" w:lineRule="auto"/>
        <w:ind w:left="357"/>
        <w:rPr>
          <w:rFonts w:cs="David" w:hint="cs"/>
        </w:rPr>
      </w:pPr>
      <w:r w:rsidRPr="00D9508F">
        <w:rPr>
          <w:rtl/>
          <w:lang w:bidi="ar-SA"/>
        </w:rPr>
        <w:t xml:space="preserve">يجب على المعني بالاشتراك بالمناقصة </w:t>
      </w:r>
      <w:r>
        <w:rPr>
          <w:rFonts w:hint="cs"/>
          <w:rtl/>
          <w:lang w:bidi="ar-LB"/>
        </w:rPr>
        <w:t>،</w:t>
      </w:r>
      <w:r w:rsidRPr="00D9508F">
        <w:rPr>
          <w:rtl/>
          <w:lang w:bidi="ar-SA"/>
        </w:rPr>
        <w:t>إدخال عرضه لصندوق المناقصات التابع لمكتب رئيس الحكومة، في جناح الحراسة ( "</w:t>
      </w:r>
      <w:r w:rsidRPr="00D9508F">
        <w:rPr>
          <w:b/>
          <w:bCs/>
          <w:rtl/>
          <w:lang w:bidi="ar-SA"/>
        </w:rPr>
        <w:t>الفيلا</w:t>
      </w:r>
      <w:r w:rsidRPr="00D9508F">
        <w:rPr>
          <w:rtl/>
          <w:lang w:bidi="ar-SA"/>
        </w:rPr>
        <w:t xml:space="preserve">") في المدخل لمكتب رئيس الحكومة، ( لا يجوز إرسال العرض بالبريد) ، شارع كابلن 3، القدس، وهو كامل وسليم على كافة ملاحقه، بنسختين كاملتين وموقعتين ، داخل مغلف مغلق ( فيما يلي –" </w:t>
      </w:r>
      <w:r w:rsidRPr="00D9508F">
        <w:rPr>
          <w:b/>
          <w:bCs/>
          <w:rtl/>
          <w:lang w:bidi="ar-SA"/>
        </w:rPr>
        <w:t>مغلف المناقصة</w:t>
      </w:r>
      <w:r w:rsidRPr="00D9508F">
        <w:rPr>
          <w:rtl/>
          <w:lang w:bidi="ar-SA"/>
        </w:rPr>
        <w:t>") . على مغلف المناقصة لا توجد أية علامة أو تسجيل ما عدا تسجيل واضح لاسم المناقصة ورقمها، كما يلي :</w:t>
      </w:r>
    </w:p>
    <w:p w:rsidR="00D9508F" w:rsidRPr="00D9508F" w:rsidRDefault="00D9508F" w:rsidP="00CB08F0">
      <w:pPr>
        <w:pStyle w:val="a3"/>
        <w:spacing w:line="360" w:lineRule="auto"/>
        <w:ind w:left="357"/>
        <w:rPr>
          <w:rFonts w:cstheme="minorBidi"/>
          <w:b/>
          <w:bCs/>
          <w:rtl/>
          <w:lang w:bidi="ar-LB"/>
        </w:rPr>
      </w:pPr>
      <w:r>
        <w:rPr>
          <w:rFonts w:cstheme="minorBidi" w:hint="cs"/>
          <w:rtl/>
          <w:lang w:bidi="ar-LB"/>
        </w:rPr>
        <w:t xml:space="preserve">" </w:t>
      </w:r>
      <w:r w:rsidRPr="00D9508F">
        <w:rPr>
          <w:rFonts w:cs="Arial"/>
          <w:b/>
          <w:bCs/>
          <w:rtl/>
          <w:lang w:bidi="ar-LB"/>
        </w:rPr>
        <w:t xml:space="preserve">مناقصة </w:t>
      </w:r>
      <w:proofErr w:type="gramStart"/>
      <w:r w:rsidRPr="00D9508F">
        <w:rPr>
          <w:rFonts w:cs="Arial"/>
          <w:b/>
          <w:bCs/>
          <w:rtl/>
          <w:lang w:bidi="ar-LB"/>
        </w:rPr>
        <w:t>رقم  07/19</w:t>
      </w:r>
      <w:proofErr w:type="gramEnd"/>
      <w:r w:rsidRPr="00D9508F">
        <w:rPr>
          <w:rFonts w:cstheme="minorBidi" w:hint="cs"/>
          <w:b/>
          <w:bCs/>
          <w:rtl/>
          <w:lang w:bidi="ar-LB"/>
        </w:rPr>
        <w:t xml:space="preserve"> </w:t>
      </w:r>
      <w:r w:rsidRPr="00D9508F">
        <w:rPr>
          <w:rFonts w:cs="Arial"/>
          <w:b/>
          <w:bCs/>
          <w:rtl/>
          <w:lang w:bidi="ar-LB"/>
        </w:rPr>
        <w:t>لشراء بطاقة مشتريات قابلة للشحن لعيد الفصح لموظفي مكتب رئيس الحكومة</w:t>
      </w:r>
      <w:r>
        <w:rPr>
          <w:rFonts w:cs="Arial" w:hint="cs"/>
          <w:b/>
          <w:bCs/>
          <w:rtl/>
          <w:lang w:bidi="ar-LB"/>
        </w:rPr>
        <w:t xml:space="preserve">". </w:t>
      </w:r>
    </w:p>
    <w:p w:rsidR="00B614DA" w:rsidRPr="00A06A86" w:rsidRDefault="00D9508F" w:rsidP="00CB08F0">
      <w:pPr>
        <w:spacing w:line="360" w:lineRule="auto"/>
        <w:ind w:left="357"/>
        <w:jc w:val="both"/>
        <w:rPr>
          <w:rFonts w:cs="David"/>
          <w:rtl/>
        </w:rPr>
      </w:pPr>
      <w:r>
        <w:rPr>
          <w:rFonts w:cstheme="minorBidi" w:hint="cs"/>
          <w:rtl/>
          <w:lang w:bidi="ar-LB"/>
        </w:rPr>
        <w:t xml:space="preserve">يجب تقديم العروض للمناقصة، باللغة العبرية </w:t>
      </w:r>
      <w:proofErr w:type="gramStart"/>
      <w:r>
        <w:rPr>
          <w:rFonts w:cstheme="minorBidi" w:hint="cs"/>
          <w:rtl/>
          <w:lang w:bidi="ar-LB"/>
        </w:rPr>
        <w:t>فقط</w:t>
      </w:r>
      <w:proofErr w:type="gramEnd"/>
      <w:r>
        <w:rPr>
          <w:rFonts w:cstheme="minorBidi" w:hint="cs"/>
          <w:rtl/>
          <w:lang w:bidi="ar-LB"/>
        </w:rPr>
        <w:t>، حتى موعد أقصاه يوم الخميس الموافق</w:t>
      </w:r>
      <w:r w:rsidR="00B614DA" w:rsidRPr="00021735">
        <w:rPr>
          <w:rFonts w:cs="David" w:hint="cs"/>
          <w:rtl/>
        </w:rPr>
        <w:t>14.3.2019</w:t>
      </w:r>
      <w:r>
        <w:rPr>
          <w:rFonts w:cs="Arial" w:hint="cs"/>
          <w:rtl/>
          <w:lang w:bidi="ar-LB"/>
        </w:rPr>
        <w:t>، الساعة</w:t>
      </w:r>
      <w:r w:rsidR="00B614DA" w:rsidRPr="00021735">
        <w:rPr>
          <w:rFonts w:cs="David" w:hint="cs"/>
          <w:rtl/>
        </w:rPr>
        <w:t xml:space="preserve"> 13:00.</w:t>
      </w:r>
    </w:p>
    <w:p w:rsidR="00B614DA" w:rsidRDefault="00D9508F" w:rsidP="00D9508F">
      <w:pPr>
        <w:numPr>
          <w:ilvl w:val="0"/>
          <w:numId w:val="1"/>
        </w:numPr>
        <w:spacing w:line="360" w:lineRule="auto"/>
        <w:jc w:val="both"/>
        <w:rPr>
          <w:rFonts w:cs="David"/>
        </w:rPr>
      </w:pPr>
      <w:r w:rsidRPr="00D9508F">
        <w:rPr>
          <w:rtl/>
          <w:lang w:bidi="ar-SA"/>
        </w:rPr>
        <w:t>يمكن تحميل مستندات المناقصة من موقع دائرة المشتريات الحكومية</w:t>
      </w:r>
      <w:r>
        <w:rPr>
          <w:rFonts w:hint="cs"/>
          <w:rtl/>
          <w:lang w:bidi="ar-SA"/>
        </w:rPr>
        <w:t xml:space="preserve"> على </w:t>
      </w:r>
      <w:proofErr w:type="spellStart"/>
      <w:r>
        <w:rPr>
          <w:rFonts w:hint="cs"/>
          <w:rtl/>
          <w:lang w:bidi="ar-SA"/>
        </w:rPr>
        <w:t>الانترنت</w:t>
      </w:r>
      <w:proofErr w:type="gramStart"/>
      <w:r>
        <w:rPr>
          <w:rFonts w:hint="cs"/>
          <w:rtl/>
          <w:lang w:bidi="ar-SA"/>
        </w:rPr>
        <w:t>،</w:t>
      </w:r>
      <w:r w:rsidRPr="00D9508F">
        <w:rPr>
          <w:rtl/>
          <w:lang w:bidi="ar-SA"/>
        </w:rPr>
        <w:t>بالعنوان</w:t>
      </w:r>
      <w:proofErr w:type="spellEnd"/>
      <w:proofErr w:type="gramEnd"/>
      <w:r w:rsidRPr="00D9508F">
        <w:rPr>
          <w:rtl/>
          <w:lang w:bidi="ar-SA"/>
        </w:rPr>
        <w:t xml:space="preserve"> </w:t>
      </w:r>
      <w:hyperlink r:id="rId12" w:history="1">
        <w:r w:rsidR="00B614DA" w:rsidRPr="003A0448">
          <w:rPr>
            <w:rStyle w:val="Hyperlink"/>
          </w:rPr>
          <w:t>https://www.mr.gov.il/OfficesTenders/Pages/SearchOfficeTenders.aspx</w:t>
        </w:r>
        <w:r w:rsidR="00B614DA" w:rsidRPr="003A0448">
          <w:rPr>
            <w:rStyle w:val="Hyperlink"/>
            <w:rFonts w:cs="David"/>
          </w:rPr>
          <w:t>/</w:t>
        </w:r>
      </w:hyperlink>
      <w:r w:rsidR="00B614DA">
        <w:rPr>
          <w:rFonts w:hint="cs"/>
          <w:rtl/>
        </w:rPr>
        <w:t>.</w:t>
      </w:r>
    </w:p>
    <w:p w:rsidR="00B614DA" w:rsidRPr="00DF5BEF" w:rsidRDefault="00D9508F" w:rsidP="00D9508F">
      <w:pPr>
        <w:numPr>
          <w:ilvl w:val="0"/>
          <w:numId w:val="1"/>
        </w:numPr>
        <w:spacing w:line="360" w:lineRule="auto"/>
        <w:jc w:val="both"/>
        <w:rPr>
          <w:rFonts w:cs="David"/>
        </w:rPr>
      </w:pPr>
      <w:r w:rsidRPr="00D9508F">
        <w:rPr>
          <w:rtl/>
          <w:lang w:bidi="ar-SA"/>
        </w:rPr>
        <w:t xml:space="preserve">يجب تقديم الأسئلة والطلبات الاستفسارية </w:t>
      </w:r>
      <w:proofErr w:type="gramStart"/>
      <w:r w:rsidRPr="00D9508F">
        <w:rPr>
          <w:rtl/>
          <w:lang w:bidi="ar-SA"/>
        </w:rPr>
        <w:t>عبر</w:t>
      </w:r>
      <w:proofErr w:type="gramEnd"/>
      <w:r w:rsidRPr="00D9508F">
        <w:rPr>
          <w:rtl/>
          <w:lang w:bidi="ar-SA"/>
        </w:rPr>
        <w:t xml:space="preserve"> البريد الالكتروني لمرّكزة لجنة المناقصات بالعنوان: </w:t>
      </w:r>
      <w:hyperlink r:id="rId13" w:history="1">
        <w:r w:rsidR="00B614DA" w:rsidRPr="00DF5BEF">
          <w:rPr>
            <w:rStyle w:val="Hyperlink"/>
            <w:rFonts w:cs="David"/>
          </w:rPr>
          <w:t>veredp@pmo.gov.il</w:t>
        </w:r>
      </w:hyperlink>
      <w:r w:rsidR="00B614DA" w:rsidRPr="00DF5BEF">
        <w:rPr>
          <w:rFonts w:cs="David" w:hint="cs"/>
          <w:rtl/>
        </w:rPr>
        <w:t xml:space="preserve"> </w:t>
      </w:r>
      <w:r>
        <w:rPr>
          <w:rFonts w:cstheme="minorBidi" w:hint="cs"/>
          <w:rtl/>
          <w:lang w:bidi="ar-LB"/>
        </w:rPr>
        <w:t xml:space="preserve">لغاية يوم الخميس الموافق </w:t>
      </w:r>
      <w:r w:rsidR="00B614DA" w:rsidRPr="00DF5BEF">
        <w:rPr>
          <w:rFonts w:cs="David" w:hint="cs"/>
          <w:rtl/>
        </w:rPr>
        <w:t>28.2.2019</w:t>
      </w:r>
      <w:r>
        <w:rPr>
          <w:rFonts w:cs="Arial" w:hint="cs"/>
          <w:rtl/>
          <w:lang w:bidi="ar-LB"/>
        </w:rPr>
        <w:t>، الساعة</w:t>
      </w:r>
      <w:r w:rsidR="00B614DA" w:rsidRPr="00DF5BEF">
        <w:rPr>
          <w:rFonts w:cs="David" w:hint="cs"/>
          <w:rtl/>
        </w:rPr>
        <w:t xml:space="preserve"> 14:00.</w:t>
      </w:r>
    </w:p>
    <w:p w:rsidR="00D9508F" w:rsidRDefault="00D9508F" w:rsidP="00D9508F">
      <w:pPr>
        <w:spacing w:line="360" w:lineRule="auto"/>
        <w:ind w:left="360"/>
        <w:jc w:val="both"/>
        <w:rPr>
          <w:rFonts w:cs="David" w:hint="cs"/>
          <w:rtl/>
        </w:rPr>
      </w:pPr>
      <w:r w:rsidRPr="00D9508F">
        <w:rPr>
          <w:rtl/>
          <w:lang w:bidi="ar-SA"/>
        </w:rPr>
        <w:t xml:space="preserve">بمسؤولية مقدم العرض التأكد من وصول الأسئلة لمرّكزة لجنة المناقصات، بموجب التعليمات المحددة في مستندات المناقصة.  يؤكد بهذا، أن مكتب رئيس الحكومة لن يرد على الأسئلة الاستفسارية ، إلا إذا ارسلت على عنوان البريد الالكتروني المذكور أعلاه، بالشكل والصورة المفصلة </w:t>
      </w:r>
      <w:r>
        <w:rPr>
          <w:rFonts w:hint="cs"/>
          <w:rtl/>
          <w:lang w:bidi="ar-SA"/>
        </w:rPr>
        <w:t>أ</w:t>
      </w:r>
      <w:r w:rsidRPr="00D9508F">
        <w:rPr>
          <w:rtl/>
          <w:lang w:bidi="ar-SA"/>
        </w:rPr>
        <w:t>علاه. يؤكد بهذا أيضاً، أن مكتب رئيس الحكومة لا يلتزم بالرد على كافة الأسئلة المقدمة.</w:t>
      </w:r>
    </w:p>
    <w:p w:rsidR="00D9508F" w:rsidRDefault="00D9508F" w:rsidP="00122005">
      <w:pPr>
        <w:spacing w:line="360" w:lineRule="auto"/>
        <w:ind w:left="360"/>
        <w:jc w:val="both"/>
        <w:rPr>
          <w:rFonts w:hint="cs"/>
          <w:rtl/>
          <w:lang w:bidi="ar-LB"/>
        </w:rPr>
      </w:pPr>
      <w:bookmarkStart w:id="0" w:name="_Toc284672514"/>
      <w:bookmarkEnd w:id="0"/>
      <w:proofErr w:type="gramStart"/>
      <w:r w:rsidRPr="00D9508F">
        <w:rPr>
          <w:rtl/>
          <w:lang w:bidi="ar-SA"/>
        </w:rPr>
        <w:t>الأجوبة</w:t>
      </w:r>
      <w:proofErr w:type="gramEnd"/>
      <w:r w:rsidRPr="00D9508F">
        <w:rPr>
          <w:rtl/>
          <w:lang w:bidi="ar-SA"/>
        </w:rPr>
        <w:t xml:space="preserve"> على الأسئلة الاستفسارية التي وصلت حتى الموعد المحدد كالمذكور أعلاه، ينشرها مكتب رئيس الحكومة في موقع الانترنت بالعنوان</w:t>
      </w:r>
      <w:r>
        <w:rPr>
          <w:rFonts w:hint="cs"/>
          <w:rtl/>
        </w:rPr>
        <w:t xml:space="preserve"> </w:t>
      </w:r>
      <w:r>
        <w:rPr>
          <w:rFonts w:hint="cs"/>
          <w:rtl/>
          <w:lang w:bidi="ar-LB"/>
        </w:rPr>
        <w:t>المذكور في البند 5 أعلاه.</w:t>
      </w:r>
    </w:p>
    <w:p w:rsidR="00D9508F" w:rsidRDefault="00D9508F" w:rsidP="00122005">
      <w:pPr>
        <w:spacing w:line="360" w:lineRule="auto"/>
        <w:ind w:left="360"/>
        <w:jc w:val="both"/>
        <w:rPr>
          <w:rFonts w:cs="David" w:hint="cs"/>
          <w:rtl/>
        </w:rPr>
      </w:pPr>
      <w:r w:rsidRPr="00D9508F">
        <w:rPr>
          <w:rFonts w:hint="cs"/>
          <w:rtl/>
          <w:lang w:bidi="ar-SA"/>
        </w:rPr>
        <w:t xml:space="preserve"> </w:t>
      </w:r>
    </w:p>
    <w:p w:rsidR="00D9508F" w:rsidRDefault="00E62FDC" w:rsidP="00122005">
      <w:pPr>
        <w:tabs>
          <w:tab w:val="left" w:pos="746"/>
        </w:tabs>
        <w:spacing w:line="360" w:lineRule="auto"/>
        <w:ind w:left="386" w:hanging="746"/>
        <w:jc w:val="both"/>
        <w:rPr>
          <w:rFonts w:cs="David" w:hint="cs"/>
          <w:rtl/>
        </w:rPr>
      </w:pPr>
      <w:r w:rsidRPr="00BF68B2">
        <w:rPr>
          <w:rFonts w:cs="David" w:hint="cs"/>
          <w:rtl/>
        </w:rPr>
        <w:tab/>
      </w:r>
      <w:r w:rsidR="00D9508F" w:rsidRPr="00D9508F">
        <w:rPr>
          <w:rtl/>
          <w:lang w:bidi="ar-SA"/>
        </w:rPr>
        <w:t xml:space="preserve">تنشر الأجوبة بدون أية علامات تدل على هوية مقدم العرض الذي قدم السؤال . هذه الأجوبة تعتبر جزء لا </w:t>
      </w:r>
      <w:proofErr w:type="spellStart"/>
      <w:r w:rsidR="00D9508F" w:rsidRPr="00D9508F">
        <w:rPr>
          <w:rtl/>
          <w:lang w:bidi="ar-SA"/>
        </w:rPr>
        <w:t>يتجزء</w:t>
      </w:r>
      <w:proofErr w:type="spellEnd"/>
      <w:r w:rsidR="00D9508F" w:rsidRPr="00D9508F">
        <w:rPr>
          <w:rtl/>
          <w:lang w:bidi="ar-SA"/>
        </w:rPr>
        <w:t xml:space="preserve"> من مستندات المناقصة ويجب إرفاقها للعرض، موقعة في كل صفحة من قبل مخولي التوقيع من قبل مقدم العرض.</w:t>
      </w:r>
    </w:p>
    <w:p w:rsidR="00D9508F" w:rsidRPr="00D9508F" w:rsidRDefault="00E62FDC" w:rsidP="00D9508F">
      <w:pPr>
        <w:tabs>
          <w:tab w:val="left" w:pos="746"/>
        </w:tabs>
        <w:spacing w:line="360" w:lineRule="auto"/>
        <w:ind w:left="386" w:hanging="746"/>
        <w:jc w:val="both"/>
        <w:rPr>
          <w:rFonts w:cs="David" w:hint="cs"/>
          <w:b/>
          <w:bCs/>
          <w:u w:val="single"/>
          <w:rtl/>
        </w:rPr>
      </w:pPr>
      <w:r w:rsidRPr="00BF68B2">
        <w:rPr>
          <w:rFonts w:cs="David" w:hint="cs"/>
          <w:rtl/>
        </w:rPr>
        <w:tab/>
      </w:r>
      <w:r w:rsidR="00D9508F" w:rsidRPr="00D9508F">
        <w:rPr>
          <w:b/>
          <w:bCs/>
          <w:u w:val="single"/>
          <w:rtl/>
          <w:lang w:bidi="ar-SA"/>
        </w:rPr>
        <w:t>يحتفظ مكتب رئيس الحكومة لنفسه بالحق بنشر تغييرات وتوضيحات في مستندات المناقصة ، حتى وإن لم تكن نابعة من الاسئلة الاستفسارية التي وصلت من مقدمي العروض</w:t>
      </w:r>
      <w:r w:rsidR="00D9508F" w:rsidRPr="00D9508F">
        <w:rPr>
          <w:rtl/>
          <w:lang w:bidi="ar-SA"/>
        </w:rPr>
        <w:t xml:space="preserve"> ، وذلك حتى فترة زمنية معقولة قبل الموعد الأخير لتقديم العروض. مكتب رئيس الحكومة سينشر هذه التغييرات في موقع الانترنت، بالعنوان المذكور في هذا البند أعلاه، وهي أيضاً تعتبر جزء لا </w:t>
      </w:r>
      <w:proofErr w:type="spellStart"/>
      <w:r w:rsidR="00D9508F" w:rsidRPr="00D9508F">
        <w:rPr>
          <w:rtl/>
          <w:lang w:bidi="ar-SA"/>
        </w:rPr>
        <w:t>يتجزء</w:t>
      </w:r>
      <w:proofErr w:type="spellEnd"/>
      <w:r w:rsidR="00D9508F" w:rsidRPr="00D9508F">
        <w:rPr>
          <w:rtl/>
          <w:lang w:bidi="ar-SA"/>
        </w:rPr>
        <w:t xml:space="preserve"> من مستندات المناقصة . </w:t>
      </w:r>
      <w:r w:rsidR="00D9508F" w:rsidRPr="00D9508F">
        <w:rPr>
          <w:b/>
          <w:bCs/>
          <w:u w:val="single"/>
          <w:rtl/>
          <w:lang w:bidi="ar-SA"/>
        </w:rPr>
        <w:t xml:space="preserve">بمسؤولية مقدمي العروض فحص إعلانات الوزارة المتعلقة بهذه المناقصة في موقع الانترنت ، كالمذكور .     </w:t>
      </w:r>
    </w:p>
    <w:p w:rsidR="00D9508F" w:rsidRDefault="00D9508F" w:rsidP="00D9508F">
      <w:pPr>
        <w:pStyle w:val="a3"/>
        <w:numPr>
          <w:ilvl w:val="0"/>
          <w:numId w:val="1"/>
        </w:numPr>
        <w:rPr>
          <w:rFonts w:cs="David" w:hint="cs"/>
          <w:b/>
          <w:bCs/>
        </w:rPr>
      </w:pPr>
      <w:proofErr w:type="gramStart"/>
      <w:r w:rsidRPr="00D9508F">
        <w:rPr>
          <w:b/>
          <w:bCs/>
          <w:rtl/>
          <w:lang w:bidi="ar-SA"/>
        </w:rPr>
        <w:t>العرض</w:t>
      </w:r>
      <w:proofErr w:type="gramEnd"/>
      <w:r w:rsidRPr="00D9508F">
        <w:rPr>
          <w:b/>
          <w:bCs/>
          <w:rtl/>
          <w:lang w:bidi="ar-SA"/>
        </w:rPr>
        <w:t xml:space="preserve"> الذي لا يوجد في صندوق المناقصات التابع لمكتب رئيس الحكومة بالموعد الأخير لتقديم العروض لأي سبب كان لن يبحث فيه قطعياً، لن يشترك بالمناقصة وسيعاد لمقدمه. </w:t>
      </w:r>
    </w:p>
    <w:p w:rsidR="00CB08F0" w:rsidRPr="00D9508F" w:rsidRDefault="00CB08F0" w:rsidP="00CB08F0">
      <w:pPr>
        <w:pStyle w:val="a3"/>
        <w:ind w:left="360"/>
        <w:rPr>
          <w:rFonts w:cs="David"/>
          <w:b/>
          <w:bCs/>
          <w:rtl/>
        </w:rPr>
      </w:pPr>
    </w:p>
    <w:p w:rsidR="00D9508F" w:rsidRPr="00D9508F" w:rsidRDefault="00D9508F" w:rsidP="00D9508F">
      <w:pPr>
        <w:pStyle w:val="a3"/>
        <w:numPr>
          <w:ilvl w:val="0"/>
          <w:numId w:val="1"/>
        </w:numPr>
        <w:spacing w:line="360" w:lineRule="auto"/>
        <w:jc w:val="both"/>
        <w:rPr>
          <w:rFonts w:cs="David"/>
          <w:b/>
          <w:bCs/>
          <w:rtl/>
        </w:rPr>
      </w:pPr>
      <w:r w:rsidRPr="00D9508F">
        <w:rPr>
          <w:b/>
          <w:bCs/>
          <w:rtl/>
          <w:lang w:bidi="ar-SA"/>
        </w:rPr>
        <w:t xml:space="preserve">في حالة وجود تناقض بين هذا الإعلان وبين مستندات </w:t>
      </w:r>
      <w:proofErr w:type="gramStart"/>
      <w:r w:rsidRPr="00D9508F">
        <w:rPr>
          <w:b/>
          <w:bCs/>
          <w:rtl/>
          <w:lang w:bidi="ar-SA"/>
        </w:rPr>
        <w:t>المناقصة ،</w:t>
      </w:r>
      <w:proofErr w:type="gramEnd"/>
      <w:r w:rsidRPr="00D9508F">
        <w:rPr>
          <w:b/>
          <w:bCs/>
          <w:rtl/>
          <w:lang w:bidi="ar-SA"/>
        </w:rPr>
        <w:t xml:space="preserve"> المذكور في مستندات المناقصة هو الملزم. </w:t>
      </w:r>
    </w:p>
    <w:p w:rsidR="00D9508F" w:rsidRPr="00D9508F" w:rsidRDefault="00D9508F" w:rsidP="00D9508F">
      <w:pPr>
        <w:pStyle w:val="a3"/>
        <w:spacing w:line="360" w:lineRule="auto"/>
        <w:ind w:left="360"/>
        <w:jc w:val="both"/>
        <w:rPr>
          <w:rFonts w:cs="David"/>
          <w:b/>
          <w:bCs/>
          <w:rtl/>
        </w:rPr>
      </w:pPr>
    </w:p>
    <w:p w:rsidR="00D9508F" w:rsidRPr="00D9508F" w:rsidRDefault="00D9508F" w:rsidP="00D9508F">
      <w:pPr>
        <w:spacing w:line="360" w:lineRule="auto"/>
        <w:jc w:val="both"/>
        <w:rPr>
          <w:rFonts w:cs="David" w:hint="cs"/>
          <w:rtl/>
        </w:rPr>
      </w:pPr>
      <w:r w:rsidRPr="00D9508F">
        <w:rPr>
          <w:rFonts w:cstheme="minorBidi" w:hint="cs"/>
          <w:rtl/>
          <w:lang w:bidi="ar-LB"/>
        </w:rPr>
        <w:t>"</w:t>
      </w:r>
      <w:r w:rsidRPr="00D9508F">
        <w:rPr>
          <w:rFonts w:cs="David"/>
          <w:rtl/>
        </w:rPr>
        <w:t xml:space="preserve"> </w:t>
      </w:r>
      <w:r w:rsidRPr="00D9508F">
        <w:rPr>
          <w:rtl/>
          <w:lang w:bidi="ar-SA"/>
        </w:rPr>
        <w:t>تنشر المناقصة أيضاً بالصحف الصادرة باللغة العبرية ، والنص الملزم هو النص المنشور ب</w:t>
      </w:r>
      <w:bookmarkStart w:id="1" w:name="_GoBack"/>
      <w:bookmarkEnd w:id="1"/>
      <w:r w:rsidRPr="00D9508F">
        <w:rPr>
          <w:rtl/>
          <w:lang w:bidi="ar-SA"/>
        </w:rPr>
        <w:t>اللغة العبرية "</w:t>
      </w:r>
    </w:p>
    <w:sectPr w:rsidR="00D9508F" w:rsidRPr="00D9508F" w:rsidSect="00EE5A3E">
      <w:pgSz w:w="11906" w:h="16838"/>
      <w:pgMar w:top="1361" w:right="1361" w:bottom="1361" w:left="1361"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E21999"/>
    <w:multiLevelType w:val="multilevel"/>
    <w:tmpl w:val="11DEB3CE"/>
    <w:lvl w:ilvl="0">
      <w:start w:val="1"/>
      <w:numFmt w:val="decimal"/>
      <w:lvlText w:val="%1."/>
      <w:lvlJc w:val="left"/>
      <w:pPr>
        <w:tabs>
          <w:tab w:val="num" w:pos="720"/>
        </w:tabs>
        <w:ind w:left="720" w:hanging="720"/>
      </w:pPr>
    </w:lvl>
    <w:lvl w:ilvl="1">
      <w:start w:val="1"/>
      <w:numFmt w:val="hebrew1"/>
      <w:lvlText w:val="%2."/>
      <w:lvlJc w:val="center"/>
      <w:pPr>
        <w:tabs>
          <w:tab w:val="num" w:pos="1418"/>
        </w:tabs>
        <w:ind w:left="1418" w:hanging="698"/>
      </w:pPr>
      <w:rPr>
        <w:b w:val="0"/>
        <w:bCs w:val="0"/>
        <w:sz w:val="24"/>
        <w:szCs w:val="24"/>
        <w:lang w:val="en-US" w:bidi="he-IL"/>
      </w:rPr>
    </w:lvl>
    <w:lvl w:ilvl="2">
      <w:start w:val="1"/>
      <w:numFmt w:val="decimal"/>
      <w:lvlText w:val="%1.%2.%3."/>
      <w:lvlJc w:val="left"/>
      <w:pPr>
        <w:tabs>
          <w:tab w:val="num" w:pos="2155"/>
        </w:tabs>
        <w:ind w:left="2155" w:hanging="737"/>
      </w:pPr>
      <w:rPr>
        <w:rFonts w:cs="David"/>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
    <w:nsid w:val="08A54E1B"/>
    <w:multiLevelType w:val="multilevel"/>
    <w:tmpl w:val="11DEB3CE"/>
    <w:lvl w:ilvl="0">
      <w:start w:val="1"/>
      <w:numFmt w:val="decimal"/>
      <w:lvlText w:val="%1."/>
      <w:lvlJc w:val="left"/>
      <w:pPr>
        <w:tabs>
          <w:tab w:val="num" w:pos="720"/>
        </w:tabs>
        <w:ind w:left="720" w:hanging="720"/>
      </w:pPr>
    </w:lvl>
    <w:lvl w:ilvl="1">
      <w:start w:val="1"/>
      <w:numFmt w:val="hebrew1"/>
      <w:lvlText w:val="%2."/>
      <w:lvlJc w:val="center"/>
      <w:pPr>
        <w:tabs>
          <w:tab w:val="num" w:pos="1418"/>
        </w:tabs>
        <w:ind w:left="1418" w:hanging="698"/>
      </w:pPr>
      <w:rPr>
        <w:b w:val="0"/>
        <w:bCs w:val="0"/>
        <w:sz w:val="24"/>
        <w:szCs w:val="24"/>
        <w:lang w:val="en-US" w:bidi="he-IL"/>
      </w:rPr>
    </w:lvl>
    <w:lvl w:ilvl="2">
      <w:start w:val="1"/>
      <w:numFmt w:val="decimal"/>
      <w:lvlText w:val="%1.%2.%3."/>
      <w:lvlJc w:val="left"/>
      <w:pPr>
        <w:tabs>
          <w:tab w:val="num" w:pos="2155"/>
        </w:tabs>
        <w:ind w:left="2155" w:hanging="737"/>
      </w:pPr>
      <w:rPr>
        <w:rFonts w:cs="David"/>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
    <w:nsid w:val="0DFB1406"/>
    <w:multiLevelType w:val="multilevel"/>
    <w:tmpl w:val="CD9ED08C"/>
    <w:lvl w:ilvl="0">
      <w:start w:val="3"/>
      <w:numFmt w:val="decimal"/>
      <w:lvlText w:val="%1"/>
      <w:lvlJc w:val="left"/>
      <w:pPr>
        <w:ind w:left="360" w:hanging="360"/>
      </w:pPr>
      <w:rPr>
        <w:rFonts w:ascii="Arial" w:hAnsi="Arial" w:hint="default"/>
      </w:rPr>
    </w:lvl>
    <w:lvl w:ilvl="1">
      <w:start w:val="1"/>
      <w:numFmt w:val="decimal"/>
      <w:lvlText w:val="%1.%2"/>
      <w:lvlJc w:val="left"/>
      <w:pPr>
        <w:ind w:left="1069" w:hanging="360"/>
      </w:pPr>
      <w:rPr>
        <w:rFonts w:ascii="Arial" w:hAnsi="Arial" w:hint="default"/>
      </w:rPr>
    </w:lvl>
    <w:lvl w:ilvl="2">
      <w:start w:val="1"/>
      <w:numFmt w:val="decimal"/>
      <w:lvlText w:val="%1.%2.%3"/>
      <w:lvlJc w:val="left"/>
      <w:pPr>
        <w:ind w:left="2138" w:hanging="720"/>
      </w:pPr>
      <w:rPr>
        <w:rFonts w:ascii="Arial" w:hAnsi="Arial" w:hint="default"/>
      </w:rPr>
    </w:lvl>
    <w:lvl w:ilvl="3">
      <w:start w:val="1"/>
      <w:numFmt w:val="decimal"/>
      <w:lvlText w:val="%1.%2.%3.%4"/>
      <w:lvlJc w:val="left"/>
      <w:pPr>
        <w:ind w:left="2847" w:hanging="720"/>
      </w:pPr>
      <w:rPr>
        <w:rFonts w:ascii="Arial" w:hAnsi="Arial" w:hint="default"/>
      </w:rPr>
    </w:lvl>
    <w:lvl w:ilvl="4">
      <w:start w:val="1"/>
      <w:numFmt w:val="decimal"/>
      <w:lvlText w:val="%1.%2.%3.%4.%5"/>
      <w:lvlJc w:val="left"/>
      <w:pPr>
        <w:ind w:left="3916" w:hanging="1080"/>
      </w:pPr>
      <w:rPr>
        <w:rFonts w:ascii="Arial" w:hAnsi="Arial" w:hint="default"/>
      </w:rPr>
    </w:lvl>
    <w:lvl w:ilvl="5">
      <w:start w:val="1"/>
      <w:numFmt w:val="decimal"/>
      <w:lvlText w:val="%1.%2.%3.%4.%5.%6"/>
      <w:lvlJc w:val="left"/>
      <w:pPr>
        <w:ind w:left="4625" w:hanging="1080"/>
      </w:pPr>
      <w:rPr>
        <w:rFonts w:ascii="Arial" w:hAnsi="Arial" w:hint="default"/>
      </w:rPr>
    </w:lvl>
    <w:lvl w:ilvl="6">
      <w:start w:val="1"/>
      <w:numFmt w:val="decimal"/>
      <w:lvlText w:val="%1.%2.%3.%4.%5.%6.%7"/>
      <w:lvlJc w:val="left"/>
      <w:pPr>
        <w:ind w:left="5694" w:hanging="1440"/>
      </w:pPr>
      <w:rPr>
        <w:rFonts w:ascii="Arial" w:hAnsi="Arial" w:hint="default"/>
      </w:rPr>
    </w:lvl>
    <w:lvl w:ilvl="7">
      <w:start w:val="1"/>
      <w:numFmt w:val="decimal"/>
      <w:lvlText w:val="%1.%2.%3.%4.%5.%6.%7.%8"/>
      <w:lvlJc w:val="left"/>
      <w:pPr>
        <w:ind w:left="6403" w:hanging="1440"/>
      </w:pPr>
      <w:rPr>
        <w:rFonts w:ascii="Arial" w:hAnsi="Arial" w:hint="default"/>
      </w:rPr>
    </w:lvl>
    <w:lvl w:ilvl="8">
      <w:start w:val="1"/>
      <w:numFmt w:val="decimal"/>
      <w:lvlText w:val="%1.%2.%3.%4.%5.%6.%7.%8.%9"/>
      <w:lvlJc w:val="left"/>
      <w:pPr>
        <w:ind w:left="7472" w:hanging="1800"/>
      </w:pPr>
      <w:rPr>
        <w:rFonts w:ascii="Arial" w:hAnsi="Arial" w:hint="default"/>
      </w:rPr>
    </w:lvl>
  </w:abstractNum>
  <w:abstractNum w:abstractNumId="3">
    <w:nsid w:val="0F66658C"/>
    <w:multiLevelType w:val="multilevel"/>
    <w:tmpl w:val="4C885CE0"/>
    <w:lvl w:ilvl="0">
      <w:start w:val="1"/>
      <w:numFmt w:val="decimal"/>
      <w:lvlText w:val="%1."/>
      <w:lvlJc w:val="left"/>
      <w:pPr>
        <w:tabs>
          <w:tab w:val="num" w:pos="567"/>
        </w:tabs>
        <w:ind w:left="567" w:hanging="567"/>
      </w:pPr>
      <w:rPr>
        <w:b w:val="0"/>
        <w:bCs w:val="0"/>
        <w:sz w:val="26"/>
        <w:szCs w:val="24"/>
      </w:rPr>
    </w:lvl>
    <w:lvl w:ilvl="1">
      <w:start w:val="1"/>
      <w:numFmt w:val="decimal"/>
      <w:lvlText w:val="%1.%2"/>
      <w:lvlJc w:val="left"/>
      <w:pPr>
        <w:tabs>
          <w:tab w:val="num" w:pos="1701"/>
        </w:tabs>
        <w:ind w:left="1701" w:hanging="851"/>
      </w:pPr>
      <w:rPr>
        <w:b w:val="0"/>
        <w:bCs w:val="0"/>
        <w:i w:val="0"/>
        <w:iCs w:val="0"/>
        <w:sz w:val="24"/>
        <w:szCs w:val="24"/>
        <w:lang w:bidi="he-IL"/>
      </w:rPr>
    </w:lvl>
    <w:lvl w:ilvl="2">
      <w:start w:val="1"/>
      <w:numFmt w:val="decimal"/>
      <w:lvlText w:val="%1.%2.%3"/>
      <w:lvlJc w:val="left"/>
      <w:pPr>
        <w:tabs>
          <w:tab w:val="num" w:pos="2268"/>
        </w:tabs>
        <w:ind w:left="2268" w:hanging="850"/>
      </w:pPr>
      <w:rPr>
        <w:b w:val="0"/>
        <w:bCs w:val="0"/>
        <w:i w:val="0"/>
        <w:iCs w:val="0"/>
      </w:rPr>
    </w:lvl>
    <w:lvl w:ilvl="3">
      <w:start w:val="1"/>
      <w:numFmt w:val="decimal"/>
      <w:lvlText w:val="(%4)"/>
      <w:lvlJc w:val="left"/>
      <w:pPr>
        <w:tabs>
          <w:tab w:val="num" w:pos="2552"/>
        </w:tabs>
        <w:ind w:left="2552" w:hanging="284"/>
      </w:pPr>
    </w:lvl>
    <w:lvl w:ilvl="4">
      <w:numFmt w:val="none"/>
      <w:lvlText w:val=""/>
      <w:lvlJc w:val="left"/>
      <w:pPr>
        <w:tabs>
          <w:tab w:val="num" w:pos="360"/>
        </w:tabs>
        <w:ind w:left="0" w:firstLine="0"/>
      </w:pPr>
    </w:lvl>
    <w:lvl w:ilvl="5">
      <w:numFmt w:val="none"/>
      <w:lvlText w:val=""/>
      <w:lvlJc w:val="left"/>
      <w:pPr>
        <w:tabs>
          <w:tab w:val="num" w:pos="360"/>
        </w:tabs>
        <w:ind w:left="0" w:firstLine="0"/>
      </w:pPr>
    </w:lvl>
    <w:lvl w:ilvl="6">
      <w:numFmt w:val="none"/>
      <w:lvlText w:val=""/>
      <w:lvlJc w:val="left"/>
      <w:pPr>
        <w:tabs>
          <w:tab w:val="num" w:pos="360"/>
        </w:tabs>
        <w:ind w:left="0" w:firstLine="0"/>
      </w:pPr>
    </w:lvl>
    <w:lvl w:ilvl="7">
      <w:numFmt w:val="none"/>
      <w:lvlText w:val=""/>
      <w:lvlJc w:val="left"/>
      <w:pPr>
        <w:tabs>
          <w:tab w:val="num" w:pos="360"/>
        </w:tabs>
        <w:ind w:left="0" w:firstLine="0"/>
      </w:pPr>
    </w:lvl>
    <w:lvl w:ilvl="8">
      <w:numFmt w:val="none"/>
      <w:lvlText w:val=""/>
      <w:lvlJc w:val="left"/>
      <w:pPr>
        <w:tabs>
          <w:tab w:val="num" w:pos="360"/>
        </w:tabs>
        <w:ind w:left="0" w:firstLine="0"/>
      </w:pPr>
    </w:lvl>
  </w:abstractNum>
  <w:abstractNum w:abstractNumId="4">
    <w:nsid w:val="107E621F"/>
    <w:multiLevelType w:val="multilevel"/>
    <w:tmpl w:val="1624CC66"/>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5">
    <w:nsid w:val="160748C4"/>
    <w:multiLevelType w:val="multilevel"/>
    <w:tmpl w:val="B19C459A"/>
    <w:lvl w:ilvl="0">
      <w:start w:val="1"/>
      <w:numFmt w:val="decimal"/>
      <w:lvlText w:val="%1."/>
      <w:lvlJc w:val="left"/>
      <w:pPr>
        <w:tabs>
          <w:tab w:val="num" w:pos="720"/>
        </w:tabs>
        <w:ind w:left="720" w:hanging="720"/>
      </w:pPr>
      <w:rPr>
        <w:b w:val="0"/>
        <w:bCs w:val="0"/>
        <w:sz w:val="24"/>
        <w:szCs w:val="24"/>
        <w:lang w:bidi="he-IL"/>
      </w:rPr>
    </w:lvl>
    <w:lvl w:ilvl="1">
      <w:start w:val="1"/>
      <w:numFmt w:val="decimal"/>
      <w:isLgl/>
      <w:lvlText w:val="%1.%2"/>
      <w:lvlJc w:val="left"/>
      <w:pPr>
        <w:tabs>
          <w:tab w:val="num" w:pos="1440"/>
        </w:tabs>
        <w:ind w:left="1440" w:hanging="720"/>
      </w:pPr>
      <w:rPr>
        <w:b w:val="0"/>
        <w:bCs w:val="0"/>
        <w:sz w:val="24"/>
        <w:szCs w:val="24"/>
        <w:lang w:bidi="he-IL"/>
      </w:rPr>
    </w:lvl>
    <w:lvl w:ilvl="2">
      <w:start w:val="1"/>
      <w:numFmt w:val="decimal"/>
      <w:isLgl/>
      <w:lvlText w:val="%1.%2.%3"/>
      <w:lvlJc w:val="left"/>
      <w:pPr>
        <w:tabs>
          <w:tab w:val="num" w:pos="2138"/>
        </w:tabs>
        <w:ind w:left="2138" w:hanging="720"/>
      </w:pPr>
      <w:rPr>
        <w:b w:val="0"/>
        <w:bCs w:val="0"/>
        <w:lang w:bidi="he-IL"/>
      </w:rPr>
    </w:lvl>
    <w:lvl w:ilvl="3">
      <w:start w:val="1"/>
      <w:numFmt w:val="decimal"/>
      <w:isLgl/>
      <w:lvlText w:val="%1.%2.%3.%4"/>
      <w:lvlJc w:val="left"/>
      <w:pPr>
        <w:tabs>
          <w:tab w:val="num" w:pos="2880"/>
        </w:tabs>
        <w:ind w:left="2880" w:hanging="720"/>
      </w:pPr>
    </w:lvl>
    <w:lvl w:ilvl="4">
      <w:start w:val="1"/>
      <w:numFmt w:val="decimal"/>
      <w:isLgl/>
      <w:lvlText w:val="%1.%2.%3.%4.%5"/>
      <w:lvlJc w:val="left"/>
      <w:pPr>
        <w:tabs>
          <w:tab w:val="num" w:pos="3960"/>
        </w:tabs>
        <w:ind w:left="3960" w:hanging="1080"/>
      </w:pPr>
    </w:lvl>
    <w:lvl w:ilvl="5">
      <w:start w:val="1"/>
      <w:numFmt w:val="decimal"/>
      <w:isLgl/>
      <w:lvlText w:val="%1.%2.%3.%4.%5.%6"/>
      <w:lvlJc w:val="left"/>
      <w:pPr>
        <w:tabs>
          <w:tab w:val="num" w:pos="4680"/>
        </w:tabs>
        <w:ind w:left="4680" w:hanging="1080"/>
      </w:pPr>
    </w:lvl>
    <w:lvl w:ilvl="6">
      <w:start w:val="1"/>
      <w:numFmt w:val="decimal"/>
      <w:isLgl/>
      <w:lvlText w:val="%1.%2.%3.%4.%5.%6.%7"/>
      <w:lvlJc w:val="left"/>
      <w:pPr>
        <w:tabs>
          <w:tab w:val="num" w:pos="5400"/>
        </w:tabs>
        <w:ind w:left="5400" w:hanging="1080"/>
      </w:pPr>
    </w:lvl>
    <w:lvl w:ilvl="7">
      <w:start w:val="1"/>
      <w:numFmt w:val="decimal"/>
      <w:isLgl/>
      <w:lvlText w:val="%1.%2.%3.%4.%5.%6.%7.%8"/>
      <w:lvlJc w:val="left"/>
      <w:pPr>
        <w:tabs>
          <w:tab w:val="num" w:pos="6480"/>
        </w:tabs>
        <w:ind w:left="6480" w:hanging="1440"/>
      </w:pPr>
    </w:lvl>
    <w:lvl w:ilvl="8">
      <w:start w:val="1"/>
      <w:numFmt w:val="decimal"/>
      <w:isLgl/>
      <w:lvlText w:val="%1.%2.%3.%4.%5.%6.%7.%8.%9"/>
      <w:lvlJc w:val="left"/>
      <w:pPr>
        <w:tabs>
          <w:tab w:val="num" w:pos="7200"/>
        </w:tabs>
        <w:ind w:left="7200" w:hanging="1440"/>
      </w:pPr>
    </w:lvl>
  </w:abstractNum>
  <w:abstractNum w:abstractNumId="6">
    <w:nsid w:val="1BC04164"/>
    <w:multiLevelType w:val="multilevel"/>
    <w:tmpl w:val="924268EA"/>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7">
    <w:nsid w:val="1D1729C2"/>
    <w:multiLevelType w:val="multilevel"/>
    <w:tmpl w:val="55307498"/>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nsid w:val="20424382"/>
    <w:multiLevelType w:val="multilevel"/>
    <w:tmpl w:val="4FBC3D08"/>
    <w:lvl w:ilvl="0">
      <w:start w:val="1"/>
      <w:numFmt w:val="decimal"/>
      <w:lvlText w:val="%1."/>
      <w:lvlJc w:val="left"/>
      <w:pPr>
        <w:ind w:left="720" w:hanging="360"/>
      </w:pPr>
      <w:rPr>
        <w:b/>
        <w:bCs/>
      </w:rPr>
    </w:lvl>
    <w:lvl w:ilvl="1">
      <w:start w:val="1"/>
      <w:numFmt w:val="decimal"/>
      <w:lvlText w:val="%1.%2."/>
      <w:lvlJc w:val="left"/>
      <w:pPr>
        <w:ind w:left="1141" w:hanging="432"/>
      </w:pPr>
      <w:rPr>
        <w:rFonts w:hint="default"/>
        <w:b w:val="0"/>
        <w:bCs w:val="0"/>
      </w:rPr>
    </w:lvl>
    <w:lvl w:ilvl="2">
      <w:start w:val="1"/>
      <w:numFmt w:val="decimal"/>
      <w:lvlText w:val="%1.%2.%3."/>
      <w:lvlJc w:val="left"/>
      <w:pPr>
        <w:ind w:left="1573" w:hanging="504"/>
      </w:pPr>
      <w:rPr>
        <w:rFonts w:hint="default"/>
      </w:rPr>
    </w:lvl>
    <w:lvl w:ilvl="3">
      <w:start w:val="1"/>
      <w:numFmt w:val="decimal"/>
      <w:lvlText w:val="%1.%2.%3.%4."/>
      <w:lvlJc w:val="left"/>
      <w:pPr>
        <w:ind w:left="2088" w:hanging="648"/>
      </w:pPr>
      <w:rPr>
        <w:rFonts w:hint="default"/>
        <w:b/>
        <w:bCs/>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9">
    <w:nsid w:val="26170A81"/>
    <w:multiLevelType w:val="multilevel"/>
    <w:tmpl w:val="2D0EE864"/>
    <w:lvl w:ilvl="0">
      <w:start w:val="1"/>
      <w:numFmt w:val="decimal"/>
      <w:lvlText w:val="%1."/>
      <w:lvlJc w:val="left"/>
      <w:pPr>
        <w:tabs>
          <w:tab w:val="num" w:pos="720"/>
        </w:tabs>
        <w:ind w:left="720" w:hanging="720"/>
      </w:pPr>
      <w:rPr>
        <w:rFonts w:hint="default"/>
        <w:b w:val="0"/>
        <w:bCs w:val="0"/>
        <w:lang w:bidi="he-IL"/>
      </w:rPr>
    </w:lvl>
    <w:lvl w:ilvl="1">
      <w:start w:val="1"/>
      <w:numFmt w:val="decimal"/>
      <w:isLgl/>
      <w:lvlText w:val="%1.%2."/>
      <w:lvlJc w:val="left"/>
      <w:pPr>
        <w:tabs>
          <w:tab w:val="num" w:pos="1406"/>
        </w:tabs>
        <w:ind w:left="1406" w:hanging="698"/>
      </w:pPr>
      <w:rPr>
        <w:rFonts w:hint="default"/>
        <w:lang w:bidi="he-IL"/>
      </w:rPr>
    </w:lvl>
    <w:lvl w:ilvl="2">
      <w:start w:val="1"/>
      <w:numFmt w:val="decimal"/>
      <w:lvlText w:val="%1.%2.%3."/>
      <w:lvlJc w:val="left"/>
      <w:pPr>
        <w:tabs>
          <w:tab w:val="num" w:pos="2155"/>
        </w:tabs>
        <w:ind w:left="2155" w:hanging="737"/>
      </w:pPr>
      <w:rPr>
        <w:rFonts w:hint="default"/>
        <w:b w:val="0"/>
        <w:bCs w:val="0"/>
        <w:lang w:bidi="he-IL"/>
      </w:rPr>
    </w:lvl>
    <w:lvl w:ilvl="3">
      <w:start w:val="1"/>
      <w:numFmt w:val="decimal"/>
      <w:lvlText w:val="%1.%2.%3.%4."/>
      <w:lvlJc w:val="left"/>
      <w:pPr>
        <w:tabs>
          <w:tab w:val="num" w:pos="3005"/>
        </w:tabs>
        <w:ind w:left="3005" w:hanging="85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nsid w:val="2C0B62AB"/>
    <w:multiLevelType w:val="multilevel"/>
    <w:tmpl w:val="07AA672C"/>
    <w:lvl w:ilvl="0">
      <w:start w:val="2"/>
      <w:numFmt w:val="decimal"/>
      <w:lvlText w:val="%1"/>
      <w:lvlJc w:val="left"/>
      <w:pPr>
        <w:ind w:left="360" w:hanging="360"/>
      </w:pPr>
      <w:rPr>
        <w:rFonts w:cs="Times New Roman" w:hint="default"/>
      </w:rPr>
    </w:lvl>
    <w:lvl w:ilvl="1">
      <w:start w:val="1"/>
      <w:numFmt w:val="decimal"/>
      <w:lvlText w:val="%1.%2"/>
      <w:lvlJc w:val="left"/>
      <w:pPr>
        <w:ind w:left="735" w:hanging="360"/>
      </w:pPr>
      <w:rPr>
        <w:rFonts w:cs="Times New Roman" w:hint="default"/>
      </w:rPr>
    </w:lvl>
    <w:lvl w:ilvl="2">
      <w:start w:val="1"/>
      <w:numFmt w:val="decimal"/>
      <w:lvlText w:val="%1.%2.%3"/>
      <w:lvlJc w:val="left"/>
      <w:pPr>
        <w:ind w:left="1470" w:hanging="720"/>
      </w:pPr>
      <w:rPr>
        <w:rFonts w:cs="Times New Roman" w:hint="default"/>
      </w:rPr>
    </w:lvl>
    <w:lvl w:ilvl="3">
      <w:start w:val="1"/>
      <w:numFmt w:val="decimal"/>
      <w:lvlText w:val="%1.%2.%3.%4"/>
      <w:lvlJc w:val="left"/>
      <w:pPr>
        <w:ind w:left="1845" w:hanging="720"/>
      </w:pPr>
      <w:rPr>
        <w:rFonts w:cs="Times New Roman" w:hint="default"/>
      </w:rPr>
    </w:lvl>
    <w:lvl w:ilvl="4">
      <w:start w:val="1"/>
      <w:numFmt w:val="decimal"/>
      <w:lvlText w:val="%1.%2.%3.%4.%5"/>
      <w:lvlJc w:val="left"/>
      <w:pPr>
        <w:ind w:left="2580" w:hanging="1080"/>
      </w:pPr>
      <w:rPr>
        <w:rFonts w:cs="Times New Roman" w:hint="default"/>
      </w:rPr>
    </w:lvl>
    <w:lvl w:ilvl="5">
      <w:start w:val="1"/>
      <w:numFmt w:val="decimal"/>
      <w:lvlText w:val="%1.%2.%3.%4.%5.%6"/>
      <w:lvlJc w:val="left"/>
      <w:pPr>
        <w:ind w:left="2955" w:hanging="1080"/>
      </w:pPr>
      <w:rPr>
        <w:rFonts w:cs="Times New Roman" w:hint="default"/>
      </w:rPr>
    </w:lvl>
    <w:lvl w:ilvl="6">
      <w:start w:val="1"/>
      <w:numFmt w:val="decimal"/>
      <w:lvlText w:val="%1.%2.%3.%4.%5.%6.%7"/>
      <w:lvlJc w:val="left"/>
      <w:pPr>
        <w:ind w:left="3690" w:hanging="1440"/>
      </w:pPr>
      <w:rPr>
        <w:rFonts w:cs="Times New Roman" w:hint="default"/>
      </w:rPr>
    </w:lvl>
    <w:lvl w:ilvl="7">
      <w:start w:val="1"/>
      <w:numFmt w:val="decimal"/>
      <w:lvlText w:val="%1.%2.%3.%4.%5.%6.%7.%8"/>
      <w:lvlJc w:val="left"/>
      <w:pPr>
        <w:ind w:left="4065" w:hanging="1440"/>
      </w:pPr>
      <w:rPr>
        <w:rFonts w:cs="Times New Roman" w:hint="default"/>
      </w:rPr>
    </w:lvl>
    <w:lvl w:ilvl="8">
      <w:start w:val="1"/>
      <w:numFmt w:val="decimal"/>
      <w:lvlText w:val="%1.%2.%3.%4.%5.%6.%7.%8.%9"/>
      <w:lvlJc w:val="left"/>
      <w:pPr>
        <w:ind w:left="4440" w:hanging="1440"/>
      </w:pPr>
      <w:rPr>
        <w:rFonts w:cs="Times New Roman" w:hint="default"/>
      </w:rPr>
    </w:lvl>
  </w:abstractNum>
  <w:abstractNum w:abstractNumId="11">
    <w:nsid w:val="3FA671C4"/>
    <w:multiLevelType w:val="multilevel"/>
    <w:tmpl w:val="59B87A0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nsid w:val="47CA4D4F"/>
    <w:multiLevelType w:val="multilevel"/>
    <w:tmpl w:val="11DEB3CE"/>
    <w:lvl w:ilvl="0">
      <w:start w:val="1"/>
      <w:numFmt w:val="decimal"/>
      <w:lvlText w:val="%1."/>
      <w:lvlJc w:val="left"/>
      <w:pPr>
        <w:tabs>
          <w:tab w:val="num" w:pos="720"/>
        </w:tabs>
        <w:ind w:left="720" w:hanging="720"/>
      </w:pPr>
    </w:lvl>
    <w:lvl w:ilvl="1">
      <w:start w:val="1"/>
      <w:numFmt w:val="hebrew1"/>
      <w:lvlText w:val="%2."/>
      <w:lvlJc w:val="center"/>
      <w:pPr>
        <w:tabs>
          <w:tab w:val="num" w:pos="1418"/>
        </w:tabs>
        <w:ind w:left="1418" w:hanging="698"/>
      </w:pPr>
      <w:rPr>
        <w:b w:val="0"/>
        <w:bCs w:val="0"/>
        <w:sz w:val="24"/>
        <w:szCs w:val="24"/>
        <w:lang w:val="en-US" w:bidi="he-IL"/>
      </w:rPr>
    </w:lvl>
    <w:lvl w:ilvl="2">
      <w:start w:val="1"/>
      <w:numFmt w:val="decimal"/>
      <w:lvlText w:val="%1.%2.%3."/>
      <w:lvlJc w:val="left"/>
      <w:pPr>
        <w:tabs>
          <w:tab w:val="num" w:pos="2155"/>
        </w:tabs>
        <w:ind w:left="2155" w:hanging="737"/>
      </w:pPr>
      <w:rPr>
        <w:rFonts w:cs="David"/>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3">
    <w:nsid w:val="55445F0E"/>
    <w:multiLevelType w:val="multilevel"/>
    <w:tmpl w:val="0409001F"/>
    <w:lvl w:ilvl="0">
      <w:start w:val="1"/>
      <w:numFmt w:val="decimal"/>
      <w:lvlText w:val="%1."/>
      <w:lvlJc w:val="left"/>
      <w:pPr>
        <w:ind w:left="360" w:hanging="360"/>
      </w:pPr>
      <w:rPr>
        <w:rFonts w:hint="default"/>
        <w:b w:val="0"/>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621469DD"/>
    <w:multiLevelType w:val="hybridMultilevel"/>
    <w:tmpl w:val="98A81572"/>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74E432ED"/>
    <w:multiLevelType w:val="hybridMultilevel"/>
    <w:tmpl w:val="D554702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nsid w:val="7B87326F"/>
    <w:multiLevelType w:val="multilevel"/>
    <w:tmpl w:val="B77A6A84"/>
    <w:lvl w:ilvl="0">
      <w:start w:val="3"/>
      <w:numFmt w:val="decimal"/>
      <w:lvlText w:val="%1"/>
      <w:lvlJc w:val="left"/>
      <w:pPr>
        <w:ind w:left="360" w:hanging="360"/>
      </w:pPr>
      <w:rPr>
        <w:rFonts w:hint="default"/>
        <w:sz w:val="24"/>
      </w:rPr>
    </w:lvl>
    <w:lvl w:ilvl="1">
      <w:start w:val="1"/>
      <w:numFmt w:val="decimal"/>
      <w:lvlText w:val="%1.%2"/>
      <w:lvlJc w:val="left"/>
      <w:pPr>
        <w:ind w:left="1095" w:hanging="360"/>
      </w:pPr>
      <w:rPr>
        <w:rFonts w:hint="default"/>
        <w:sz w:val="24"/>
      </w:rPr>
    </w:lvl>
    <w:lvl w:ilvl="2">
      <w:start w:val="1"/>
      <w:numFmt w:val="decimal"/>
      <w:lvlText w:val="%1.%2.%3"/>
      <w:lvlJc w:val="left"/>
      <w:pPr>
        <w:ind w:left="2190" w:hanging="720"/>
      </w:pPr>
      <w:rPr>
        <w:rFonts w:hint="default"/>
        <w:sz w:val="24"/>
      </w:rPr>
    </w:lvl>
    <w:lvl w:ilvl="3">
      <w:start w:val="1"/>
      <w:numFmt w:val="decimal"/>
      <w:lvlText w:val="%1.%2.%3.%4"/>
      <w:lvlJc w:val="left"/>
      <w:pPr>
        <w:ind w:left="2925" w:hanging="720"/>
      </w:pPr>
      <w:rPr>
        <w:rFonts w:hint="default"/>
        <w:sz w:val="24"/>
      </w:rPr>
    </w:lvl>
    <w:lvl w:ilvl="4">
      <w:start w:val="1"/>
      <w:numFmt w:val="decimal"/>
      <w:lvlText w:val="%1.%2.%3.%4.%5"/>
      <w:lvlJc w:val="left"/>
      <w:pPr>
        <w:ind w:left="4020" w:hanging="1080"/>
      </w:pPr>
      <w:rPr>
        <w:rFonts w:hint="default"/>
        <w:sz w:val="24"/>
      </w:rPr>
    </w:lvl>
    <w:lvl w:ilvl="5">
      <w:start w:val="1"/>
      <w:numFmt w:val="decimal"/>
      <w:lvlText w:val="%1.%2.%3.%4.%5.%6"/>
      <w:lvlJc w:val="left"/>
      <w:pPr>
        <w:ind w:left="4755" w:hanging="1080"/>
      </w:pPr>
      <w:rPr>
        <w:rFonts w:hint="default"/>
        <w:sz w:val="24"/>
      </w:rPr>
    </w:lvl>
    <w:lvl w:ilvl="6">
      <w:start w:val="1"/>
      <w:numFmt w:val="decimal"/>
      <w:lvlText w:val="%1.%2.%3.%4.%5.%6.%7"/>
      <w:lvlJc w:val="left"/>
      <w:pPr>
        <w:ind w:left="5850" w:hanging="1440"/>
      </w:pPr>
      <w:rPr>
        <w:rFonts w:hint="default"/>
        <w:sz w:val="24"/>
      </w:rPr>
    </w:lvl>
    <w:lvl w:ilvl="7">
      <w:start w:val="1"/>
      <w:numFmt w:val="decimal"/>
      <w:lvlText w:val="%1.%2.%3.%4.%5.%6.%7.%8"/>
      <w:lvlJc w:val="left"/>
      <w:pPr>
        <w:ind w:left="6585" w:hanging="1440"/>
      </w:pPr>
      <w:rPr>
        <w:rFonts w:hint="default"/>
        <w:sz w:val="24"/>
      </w:rPr>
    </w:lvl>
    <w:lvl w:ilvl="8">
      <w:start w:val="1"/>
      <w:numFmt w:val="decimal"/>
      <w:lvlText w:val="%1.%2.%3.%4.%5.%6.%7.%8.%9"/>
      <w:lvlJc w:val="left"/>
      <w:pPr>
        <w:ind w:left="7320" w:hanging="1440"/>
      </w:pPr>
      <w:rPr>
        <w:rFonts w:hint="default"/>
        <w:sz w:val="24"/>
      </w:rPr>
    </w:lvl>
  </w:abstractNum>
  <w:num w:numId="1">
    <w:abstractNumId w:val="14"/>
  </w:num>
  <w:num w:numId="2">
    <w:abstractNumId w:val="16"/>
  </w:num>
  <w:num w:numId="3">
    <w:abstractNumId w:val="10"/>
  </w:num>
  <w:num w:numId="4">
    <w:abstractNumId w:val="0"/>
  </w:num>
  <w:num w:numId="5">
    <w:abstractNumId w:val="0"/>
    <w:lvlOverride w:ilvl="0">
      <w:startOverride w:val="10"/>
    </w:lvlOverride>
    <w:lvlOverride w:ilvl="1">
      <w:startOverride w:val="4"/>
    </w:lvlOverride>
  </w:num>
  <w:num w:numId="6">
    <w:abstractNumId w:val="9"/>
  </w:num>
  <w:num w:numId="7">
    <w:abstractNumId w:val="1"/>
  </w:num>
  <w:num w:numId="8">
    <w:abstractNumId w:val="12"/>
  </w:num>
  <w:num w:numId="9">
    <w:abstractNumId w:val="3"/>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lvlOverride w:ilvl="8"/>
  </w:num>
  <w:num w:numId="10">
    <w:abstractNumId w:val="13"/>
  </w:num>
  <w:num w:numId="1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6"/>
  </w:num>
  <w:num w:numId="14">
    <w:abstractNumId w:val="15"/>
  </w:num>
  <w:num w:numId="15">
    <w:abstractNumId w:val="4"/>
  </w:num>
  <w:num w:numId="16">
    <w:abstractNumId w:val="8"/>
  </w:num>
  <w:num w:numId="17">
    <w:abstractNumId w:val="2"/>
  </w:num>
  <w:num w:numId="18">
    <w:abstractNumId w:val="11"/>
  </w:num>
  <w:num w:numId="19">
    <w:abstractNumId w:val="7"/>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שני אלמליח">
    <w15:presenceInfo w15:providerId="AD" w15:userId="S-1-5-21-436374069-287218729-1417001333-1937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1679"/>
    <w:rsid w:val="00003053"/>
    <w:rsid w:val="00005CA6"/>
    <w:rsid w:val="00021735"/>
    <w:rsid w:val="000C2974"/>
    <w:rsid w:val="000E346C"/>
    <w:rsid w:val="00122005"/>
    <w:rsid w:val="00130909"/>
    <w:rsid w:val="001331D7"/>
    <w:rsid w:val="00142AC3"/>
    <w:rsid w:val="00195668"/>
    <w:rsid w:val="001A1A1E"/>
    <w:rsid w:val="001D3DAB"/>
    <w:rsid w:val="00201B6D"/>
    <w:rsid w:val="002A22ED"/>
    <w:rsid w:val="002A3447"/>
    <w:rsid w:val="002C5717"/>
    <w:rsid w:val="002E46AB"/>
    <w:rsid w:val="002F780B"/>
    <w:rsid w:val="00301F0A"/>
    <w:rsid w:val="00371757"/>
    <w:rsid w:val="003754E5"/>
    <w:rsid w:val="00377B24"/>
    <w:rsid w:val="00381DA9"/>
    <w:rsid w:val="003B08BE"/>
    <w:rsid w:val="003D1525"/>
    <w:rsid w:val="003D2B8C"/>
    <w:rsid w:val="003D5AA5"/>
    <w:rsid w:val="00421C5D"/>
    <w:rsid w:val="00472437"/>
    <w:rsid w:val="004779C9"/>
    <w:rsid w:val="00490E4F"/>
    <w:rsid w:val="004972B9"/>
    <w:rsid w:val="004B798E"/>
    <w:rsid w:val="004D2F1D"/>
    <w:rsid w:val="004E0D57"/>
    <w:rsid w:val="004E2199"/>
    <w:rsid w:val="00541AFD"/>
    <w:rsid w:val="00563971"/>
    <w:rsid w:val="005909F5"/>
    <w:rsid w:val="0059403D"/>
    <w:rsid w:val="00594ABA"/>
    <w:rsid w:val="00637CB3"/>
    <w:rsid w:val="00642DEF"/>
    <w:rsid w:val="00655089"/>
    <w:rsid w:val="006A2F92"/>
    <w:rsid w:val="006A504A"/>
    <w:rsid w:val="006E1EB7"/>
    <w:rsid w:val="00707DD3"/>
    <w:rsid w:val="007540F2"/>
    <w:rsid w:val="00764C10"/>
    <w:rsid w:val="007979D1"/>
    <w:rsid w:val="007B1987"/>
    <w:rsid w:val="007F265C"/>
    <w:rsid w:val="00800A10"/>
    <w:rsid w:val="00846C86"/>
    <w:rsid w:val="00855EBC"/>
    <w:rsid w:val="00870404"/>
    <w:rsid w:val="008850DE"/>
    <w:rsid w:val="008858A2"/>
    <w:rsid w:val="0088598B"/>
    <w:rsid w:val="00890E72"/>
    <w:rsid w:val="008A05D8"/>
    <w:rsid w:val="009055FA"/>
    <w:rsid w:val="009117BE"/>
    <w:rsid w:val="00973EA2"/>
    <w:rsid w:val="009C14E2"/>
    <w:rsid w:val="009E1ABB"/>
    <w:rsid w:val="00A06A86"/>
    <w:rsid w:val="00A56C98"/>
    <w:rsid w:val="00A76500"/>
    <w:rsid w:val="00A921F1"/>
    <w:rsid w:val="00AA43CA"/>
    <w:rsid w:val="00AA66A4"/>
    <w:rsid w:val="00AC3D49"/>
    <w:rsid w:val="00AC7345"/>
    <w:rsid w:val="00AD6711"/>
    <w:rsid w:val="00B519DD"/>
    <w:rsid w:val="00B53E71"/>
    <w:rsid w:val="00B614DA"/>
    <w:rsid w:val="00B7534D"/>
    <w:rsid w:val="00B84985"/>
    <w:rsid w:val="00B93DE0"/>
    <w:rsid w:val="00B961C1"/>
    <w:rsid w:val="00B96A8D"/>
    <w:rsid w:val="00BF3AD4"/>
    <w:rsid w:val="00BF4495"/>
    <w:rsid w:val="00BF68B2"/>
    <w:rsid w:val="00C066D2"/>
    <w:rsid w:val="00C102D3"/>
    <w:rsid w:val="00C35A64"/>
    <w:rsid w:val="00C53A73"/>
    <w:rsid w:val="00C81F51"/>
    <w:rsid w:val="00C837E5"/>
    <w:rsid w:val="00C92AC4"/>
    <w:rsid w:val="00CA2DAB"/>
    <w:rsid w:val="00CB08F0"/>
    <w:rsid w:val="00D06FEB"/>
    <w:rsid w:val="00D201F6"/>
    <w:rsid w:val="00D9508F"/>
    <w:rsid w:val="00DA5FDD"/>
    <w:rsid w:val="00DB1586"/>
    <w:rsid w:val="00DC68D4"/>
    <w:rsid w:val="00DD6982"/>
    <w:rsid w:val="00DE140E"/>
    <w:rsid w:val="00DF4CA8"/>
    <w:rsid w:val="00DF5BEF"/>
    <w:rsid w:val="00E1615E"/>
    <w:rsid w:val="00E21679"/>
    <w:rsid w:val="00E62FDC"/>
    <w:rsid w:val="00E72AE0"/>
    <w:rsid w:val="00E77027"/>
    <w:rsid w:val="00EC5CED"/>
    <w:rsid w:val="00EE3B85"/>
    <w:rsid w:val="00EE5A3E"/>
    <w:rsid w:val="00F22F68"/>
    <w:rsid w:val="00FA79D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1679"/>
    <w:pPr>
      <w:bidi/>
    </w:pPr>
    <w:rPr>
      <w:rFonts w:ascii="Times New Roman" w:eastAsia="Times New Roman" w:hAnsi="Times New Roman" w:cs="Times New Roman"/>
      <w:sz w:val="24"/>
      <w:szCs w:val="24"/>
    </w:rPr>
  </w:style>
  <w:style w:type="paragraph" w:styleId="1">
    <w:name w:val="heading 1"/>
    <w:basedOn w:val="a"/>
    <w:next w:val="a"/>
    <w:link w:val="10"/>
    <w:uiPriority w:val="9"/>
    <w:qFormat/>
    <w:rsid w:val="007F265C"/>
    <w:pPr>
      <w:keepNext/>
      <w:spacing w:before="240" w:after="60"/>
      <w:outlineLvl w:val="0"/>
    </w:pPr>
    <w:rPr>
      <w:rFonts w:ascii="Cambria" w:hAnsi="Cambria"/>
      <w:b/>
      <w:bCs/>
      <w:kern w:val="32"/>
      <w:sz w:val="32"/>
      <w:szCs w:val="32"/>
    </w:rPr>
  </w:style>
  <w:style w:type="paragraph" w:styleId="2">
    <w:name w:val="heading 2"/>
    <w:basedOn w:val="a"/>
    <w:next w:val="a"/>
    <w:link w:val="20"/>
    <w:uiPriority w:val="99"/>
    <w:qFormat/>
    <w:rsid w:val="00E21679"/>
    <w:pPr>
      <w:keepNext/>
      <w:ind w:left="84" w:right="84"/>
      <w:outlineLvl w:val="1"/>
    </w:pPr>
    <w:rPr>
      <w:rFonts w:cs="David"/>
      <w:b/>
      <w:bCs/>
      <w:sz w:val="13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E21679"/>
    <w:pPr>
      <w:ind w:left="720"/>
      <w:contextualSpacing/>
    </w:pPr>
  </w:style>
  <w:style w:type="character" w:customStyle="1" w:styleId="David12">
    <w:name w:val="סגנון (מורכב) David (מורכב) ‏12 נק קו תחתון"/>
    <w:rsid w:val="00E21679"/>
    <w:rPr>
      <w:rFonts w:cs="David"/>
      <w:bCs/>
      <w:szCs w:val="24"/>
      <w:u w:val="single"/>
    </w:rPr>
  </w:style>
  <w:style w:type="character" w:styleId="Hyperlink">
    <w:name w:val="Hyperlink"/>
    <w:uiPriority w:val="99"/>
    <w:unhideWhenUsed/>
    <w:rsid w:val="00E21679"/>
    <w:rPr>
      <w:color w:val="0000FF"/>
      <w:u w:val="single"/>
    </w:rPr>
  </w:style>
  <w:style w:type="character" w:customStyle="1" w:styleId="20">
    <w:name w:val="כותרת 2 תו"/>
    <w:link w:val="2"/>
    <w:uiPriority w:val="99"/>
    <w:rsid w:val="00E21679"/>
    <w:rPr>
      <w:rFonts w:ascii="Times New Roman" w:eastAsia="Times New Roman" w:hAnsi="Times New Roman" w:cs="David"/>
      <w:b/>
      <w:bCs/>
      <w:sz w:val="138"/>
      <w:szCs w:val="24"/>
      <w:lang w:eastAsia="he-IL"/>
    </w:rPr>
  </w:style>
  <w:style w:type="character" w:customStyle="1" w:styleId="a4">
    <w:name w:val="פיסקת רשימה תו"/>
    <w:link w:val="a3"/>
    <w:uiPriority w:val="34"/>
    <w:locked/>
    <w:rsid w:val="00E21679"/>
    <w:rPr>
      <w:rFonts w:ascii="Times New Roman" w:eastAsia="Times New Roman" w:hAnsi="Times New Roman" w:cs="Times New Roman"/>
      <w:sz w:val="24"/>
      <w:szCs w:val="24"/>
    </w:rPr>
  </w:style>
  <w:style w:type="character" w:styleId="FollowedHyperlink">
    <w:name w:val="FollowedHyperlink"/>
    <w:uiPriority w:val="99"/>
    <w:semiHidden/>
    <w:unhideWhenUsed/>
    <w:rsid w:val="00C35A64"/>
    <w:rPr>
      <w:color w:val="800080"/>
      <w:u w:val="single"/>
    </w:rPr>
  </w:style>
  <w:style w:type="character" w:customStyle="1" w:styleId="10">
    <w:name w:val="כותרת 1 תו"/>
    <w:link w:val="1"/>
    <w:uiPriority w:val="9"/>
    <w:rsid w:val="007F265C"/>
    <w:rPr>
      <w:rFonts w:ascii="Cambria" w:eastAsia="Times New Roman" w:hAnsi="Cambria" w:cs="Times New Roman"/>
      <w:b/>
      <w:bCs/>
      <w:kern w:val="32"/>
      <w:sz w:val="32"/>
      <w:szCs w:val="32"/>
    </w:rPr>
  </w:style>
  <w:style w:type="character" w:customStyle="1" w:styleId="11">
    <w:name w:val="סגנון1 תו"/>
    <w:link w:val="12"/>
    <w:locked/>
    <w:rsid w:val="007F265C"/>
    <w:rPr>
      <w:rFonts w:ascii="Times New Roman" w:eastAsia="Times New Roman" w:hAnsi="Times New Roman" w:cs="Times New Roman"/>
      <w:noProof/>
      <w:sz w:val="24"/>
      <w:szCs w:val="24"/>
      <w:u w:val="single"/>
      <w:lang w:eastAsia="he-IL"/>
    </w:rPr>
  </w:style>
  <w:style w:type="paragraph" w:customStyle="1" w:styleId="12">
    <w:name w:val="סגנון1"/>
    <w:basedOn w:val="1"/>
    <w:link w:val="11"/>
    <w:qFormat/>
    <w:rsid w:val="007F265C"/>
    <w:pPr>
      <w:keepNext w:val="0"/>
      <w:widowControl w:val="0"/>
      <w:snapToGrid w:val="0"/>
      <w:spacing w:before="0" w:after="120" w:line="264" w:lineRule="auto"/>
      <w:jc w:val="both"/>
    </w:pPr>
    <w:rPr>
      <w:rFonts w:ascii="Times New Roman" w:hAnsi="Times New Roman"/>
      <w:b w:val="0"/>
      <w:bCs w:val="0"/>
      <w:noProof/>
      <w:kern w:val="0"/>
      <w:sz w:val="24"/>
      <w:szCs w:val="24"/>
      <w:u w:val="single"/>
      <w:lang w:eastAsia="he-IL"/>
    </w:rPr>
  </w:style>
  <w:style w:type="paragraph" w:styleId="a5">
    <w:name w:val="Balloon Text"/>
    <w:basedOn w:val="a"/>
    <w:link w:val="a6"/>
    <w:uiPriority w:val="99"/>
    <w:semiHidden/>
    <w:unhideWhenUsed/>
    <w:rsid w:val="00E1615E"/>
    <w:rPr>
      <w:rFonts w:ascii="Tahoma" w:hAnsi="Tahoma" w:cs="Tahoma"/>
      <w:sz w:val="16"/>
      <w:szCs w:val="16"/>
    </w:rPr>
  </w:style>
  <w:style w:type="character" w:customStyle="1" w:styleId="a6">
    <w:name w:val="טקסט בלונים תו"/>
    <w:basedOn w:val="a0"/>
    <w:link w:val="a5"/>
    <w:uiPriority w:val="99"/>
    <w:semiHidden/>
    <w:rsid w:val="00E1615E"/>
    <w:rPr>
      <w:rFonts w:ascii="Tahoma" w:eastAsia="Times New Roman" w:hAnsi="Tahoma" w:cs="Tahoma"/>
      <w:sz w:val="16"/>
      <w:szCs w:val="16"/>
    </w:rPr>
  </w:style>
  <w:style w:type="character" w:styleId="a7">
    <w:name w:val="annotation reference"/>
    <w:basedOn w:val="a0"/>
    <w:uiPriority w:val="99"/>
    <w:unhideWhenUsed/>
    <w:rsid w:val="00A921F1"/>
    <w:rPr>
      <w:sz w:val="16"/>
      <w:szCs w:val="16"/>
    </w:rPr>
  </w:style>
  <w:style w:type="paragraph" w:styleId="a8">
    <w:name w:val="annotation text"/>
    <w:basedOn w:val="a"/>
    <w:link w:val="a9"/>
    <w:uiPriority w:val="99"/>
    <w:unhideWhenUsed/>
    <w:rsid w:val="00A921F1"/>
    <w:rPr>
      <w:sz w:val="20"/>
      <w:szCs w:val="20"/>
    </w:rPr>
  </w:style>
  <w:style w:type="character" w:customStyle="1" w:styleId="a9">
    <w:name w:val="טקסט הערה תו"/>
    <w:basedOn w:val="a0"/>
    <w:link w:val="a8"/>
    <w:uiPriority w:val="99"/>
    <w:rsid w:val="00A921F1"/>
    <w:rPr>
      <w:rFonts w:ascii="Times New Roman" w:eastAsia="Times New Roman" w:hAnsi="Times New Roman" w:cs="Times New Roman"/>
    </w:rPr>
  </w:style>
  <w:style w:type="paragraph" w:styleId="aa">
    <w:name w:val="annotation subject"/>
    <w:basedOn w:val="a8"/>
    <w:next w:val="a8"/>
    <w:link w:val="ab"/>
    <w:uiPriority w:val="99"/>
    <w:semiHidden/>
    <w:unhideWhenUsed/>
    <w:rsid w:val="00A921F1"/>
    <w:rPr>
      <w:b/>
      <w:bCs/>
    </w:rPr>
  </w:style>
  <w:style w:type="character" w:customStyle="1" w:styleId="ab">
    <w:name w:val="נושא הערה תו"/>
    <w:basedOn w:val="a9"/>
    <w:link w:val="aa"/>
    <w:uiPriority w:val="99"/>
    <w:semiHidden/>
    <w:rsid w:val="00A921F1"/>
    <w:rPr>
      <w:rFonts w:ascii="Times New Roman" w:eastAsia="Times New Roman" w:hAnsi="Times New Roman" w:cs="Times New Roman"/>
      <w:b/>
      <w:bCs/>
    </w:rPr>
  </w:style>
  <w:style w:type="character" w:styleId="ac">
    <w:name w:val="Placeholder Text"/>
    <w:basedOn w:val="a0"/>
    <w:uiPriority w:val="99"/>
    <w:semiHidden/>
    <w:rsid w:val="00637CB3"/>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1679"/>
    <w:pPr>
      <w:bidi/>
    </w:pPr>
    <w:rPr>
      <w:rFonts w:ascii="Times New Roman" w:eastAsia="Times New Roman" w:hAnsi="Times New Roman" w:cs="Times New Roman"/>
      <w:sz w:val="24"/>
      <w:szCs w:val="24"/>
    </w:rPr>
  </w:style>
  <w:style w:type="paragraph" w:styleId="1">
    <w:name w:val="heading 1"/>
    <w:basedOn w:val="a"/>
    <w:next w:val="a"/>
    <w:link w:val="10"/>
    <w:uiPriority w:val="9"/>
    <w:qFormat/>
    <w:rsid w:val="007F265C"/>
    <w:pPr>
      <w:keepNext/>
      <w:spacing w:before="240" w:after="60"/>
      <w:outlineLvl w:val="0"/>
    </w:pPr>
    <w:rPr>
      <w:rFonts w:ascii="Cambria" w:hAnsi="Cambria"/>
      <w:b/>
      <w:bCs/>
      <w:kern w:val="32"/>
      <w:sz w:val="32"/>
      <w:szCs w:val="32"/>
    </w:rPr>
  </w:style>
  <w:style w:type="paragraph" w:styleId="2">
    <w:name w:val="heading 2"/>
    <w:basedOn w:val="a"/>
    <w:next w:val="a"/>
    <w:link w:val="20"/>
    <w:uiPriority w:val="99"/>
    <w:qFormat/>
    <w:rsid w:val="00E21679"/>
    <w:pPr>
      <w:keepNext/>
      <w:ind w:left="84" w:right="84"/>
      <w:outlineLvl w:val="1"/>
    </w:pPr>
    <w:rPr>
      <w:rFonts w:cs="David"/>
      <w:b/>
      <w:bCs/>
      <w:sz w:val="13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E21679"/>
    <w:pPr>
      <w:ind w:left="720"/>
      <w:contextualSpacing/>
    </w:pPr>
  </w:style>
  <w:style w:type="character" w:customStyle="1" w:styleId="David12">
    <w:name w:val="סגנון (מורכב) David (מורכב) ‏12 נק קו תחתון"/>
    <w:rsid w:val="00E21679"/>
    <w:rPr>
      <w:rFonts w:cs="David"/>
      <w:bCs/>
      <w:szCs w:val="24"/>
      <w:u w:val="single"/>
    </w:rPr>
  </w:style>
  <w:style w:type="character" w:styleId="Hyperlink">
    <w:name w:val="Hyperlink"/>
    <w:uiPriority w:val="99"/>
    <w:unhideWhenUsed/>
    <w:rsid w:val="00E21679"/>
    <w:rPr>
      <w:color w:val="0000FF"/>
      <w:u w:val="single"/>
    </w:rPr>
  </w:style>
  <w:style w:type="character" w:customStyle="1" w:styleId="20">
    <w:name w:val="כותרת 2 תו"/>
    <w:link w:val="2"/>
    <w:uiPriority w:val="99"/>
    <w:rsid w:val="00E21679"/>
    <w:rPr>
      <w:rFonts w:ascii="Times New Roman" w:eastAsia="Times New Roman" w:hAnsi="Times New Roman" w:cs="David"/>
      <w:b/>
      <w:bCs/>
      <w:sz w:val="138"/>
      <w:szCs w:val="24"/>
      <w:lang w:eastAsia="he-IL"/>
    </w:rPr>
  </w:style>
  <w:style w:type="character" w:customStyle="1" w:styleId="a4">
    <w:name w:val="פיסקת רשימה תו"/>
    <w:link w:val="a3"/>
    <w:uiPriority w:val="34"/>
    <w:locked/>
    <w:rsid w:val="00E21679"/>
    <w:rPr>
      <w:rFonts w:ascii="Times New Roman" w:eastAsia="Times New Roman" w:hAnsi="Times New Roman" w:cs="Times New Roman"/>
      <w:sz w:val="24"/>
      <w:szCs w:val="24"/>
    </w:rPr>
  </w:style>
  <w:style w:type="character" w:styleId="FollowedHyperlink">
    <w:name w:val="FollowedHyperlink"/>
    <w:uiPriority w:val="99"/>
    <w:semiHidden/>
    <w:unhideWhenUsed/>
    <w:rsid w:val="00C35A64"/>
    <w:rPr>
      <w:color w:val="800080"/>
      <w:u w:val="single"/>
    </w:rPr>
  </w:style>
  <w:style w:type="character" w:customStyle="1" w:styleId="10">
    <w:name w:val="כותרת 1 תו"/>
    <w:link w:val="1"/>
    <w:uiPriority w:val="9"/>
    <w:rsid w:val="007F265C"/>
    <w:rPr>
      <w:rFonts w:ascii="Cambria" w:eastAsia="Times New Roman" w:hAnsi="Cambria" w:cs="Times New Roman"/>
      <w:b/>
      <w:bCs/>
      <w:kern w:val="32"/>
      <w:sz w:val="32"/>
      <w:szCs w:val="32"/>
    </w:rPr>
  </w:style>
  <w:style w:type="character" w:customStyle="1" w:styleId="11">
    <w:name w:val="סגנון1 תו"/>
    <w:link w:val="12"/>
    <w:locked/>
    <w:rsid w:val="007F265C"/>
    <w:rPr>
      <w:rFonts w:ascii="Times New Roman" w:eastAsia="Times New Roman" w:hAnsi="Times New Roman" w:cs="Times New Roman"/>
      <w:noProof/>
      <w:sz w:val="24"/>
      <w:szCs w:val="24"/>
      <w:u w:val="single"/>
      <w:lang w:eastAsia="he-IL"/>
    </w:rPr>
  </w:style>
  <w:style w:type="paragraph" w:customStyle="1" w:styleId="12">
    <w:name w:val="סגנון1"/>
    <w:basedOn w:val="1"/>
    <w:link w:val="11"/>
    <w:qFormat/>
    <w:rsid w:val="007F265C"/>
    <w:pPr>
      <w:keepNext w:val="0"/>
      <w:widowControl w:val="0"/>
      <w:snapToGrid w:val="0"/>
      <w:spacing w:before="0" w:after="120" w:line="264" w:lineRule="auto"/>
      <w:jc w:val="both"/>
    </w:pPr>
    <w:rPr>
      <w:rFonts w:ascii="Times New Roman" w:hAnsi="Times New Roman"/>
      <w:b w:val="0"/>
      <w:bCs w:val="0"/>
      <w:noProof/>
      <w:kern w:val="0"/>
      <w:sz w:val="24"/>
      <w:szCs w:val="24"/>
      <w:u w:val="single"/>
      <w:lang w:eastAsia="he-IL"/>
    </w:rPr>
  </w:style>
  <w:style w:type="paragraph" w:styleId="a5">
    <w:name w:val="Balloon Text"/>
    <w:basedOn w:val="a"/>
    <w:link w:val="a6"/>
    <w:uiPriority w:val="99"/>
    <w:semiHidden/>
    <w:unhideWhenUsed/>
    <w:rsid w:val="00E1615E"/>
    <w:rPr>
      <w:rFonts w:ascii="Tahoma" w:hAnsi="Tahoma" w:cs="Tahoma"/>
      <w:sz w:val="16"/>
      <w:szCs w:val="16"/>
    </w:rPr>
  </w:style>
  <w:style w:type="character" w:customStyle="1" w:styleId="a6">
    <w:name w:val="טקסט בלונים תו"/>
    <w:basedOn w:val="a0"/>
    <w:link w:val="a5"/>
    <w:uiPriority w:val="99"/>
    <w:semiHidden/>
    <w:rsid w:val="00E1615E"/>
    <w:rPr>
      <w:rFonts w:ascii="Tahoma" w:eastAsia="Times New Roman" w:hAnsi="Tahoma" w:cs="Tahoma"/>
      <w:sz w:val="16"/>
      <w:szCs w:val="16"/>
    </w:rPr>
  </w:style>
  <w:style w:type="character" w:styleId="a7">
    <w:name w:val="annotation reference"/>
    <w:basedOn w:val="a0"/>
    <w:uiPriority w:val="99"/>
    <w:unhideWhenUsed/>
    <w:rsid w:val="00A921F1"/>
    <w:rPr>
      <w:sz w:val="16"/>
      <w:szCs w:val="16"/>
    </w:rPr>
  </w:style>
  <w:style w:type="paragraph" w:styleId="a8">
    <w:name w:val="annotation text"/>
    <w:basedOn w:val="a"/>
    <w:link w:val="a9"/>
    <w:uiPriority w:val="99"/>
    <w:unhideWhenUsed/>
    <w:rsid w:val="00A921F1"/>
    <w:rPr>
      <w:sz w:val="20"/>
      <w:szCs w:val="20"/>
    </w:rPr>
  </w:style>
  <w:style w:type="character" w:customStyle="1" w:styleId="a9">
    <w:name w:val="טקסט הערה תו"/>
    <w:basedOn w:val="a0"/>
    <w:link w:val="a8"/>
    <w:uiPriority w:val="99"/>
    <w:rsid w:val="00A921F1"/>
    <w:rPr>
      <w:rFonts w:ascii="Times New Roman" w:eastAsia="Times New Roman" w:hAnsi="Times New Roman" w:cs="Times New Roman"/>
    </w:rPr>
  </w:style>
  <w:style w:type="paragraph" w:styleId="aa">
    <w:name w:val="annotation subject"/>
    <w:basedOn w:val="a8"/>
    <w:next w:val="a8"/>
    <w:link w:val="ab"/>
    <w:uiPriority w:val="99"/>
    <w:semiHidden/>
    <w:unhideWhenUsed/>
    <w:rsid w:val="00A921F1"/>
    <w:rPr>
      <w:b/>
      <w:bCs/>
    </w:rPr>
  </w:style>
  <w:style w:type="character" w:customStyle="1" w:styleId="ab">
    <w:name w:val="נושא הערה תו"/>
    <w:basedOn w:val="a9"/>
    <w:link w:val="aa"/>
    <w:uiPriority w:val="99"/>
    <w:semiHidden/>
    <w:rsid w:val="00A921F1"/>
    <w:rPr>
      <w:rFonts w:ascii="Times New Roman" w:eastAsia="Times New Roman" w:hAnsi="Times New Roman" w:cs="Times New Roman"/>
      <w:b/>
      <w:bCs/>
    </w:rPr>
  </w:style>
  <w:style w:type="character" w:styleId="ac">
    <w:name w:val="Placeholder Text"/>
    <w:basedOn w:val="a0"/>
    <w:uiPriority w:val="99"/>
    <w:semiHidden/>
    <w:rsid w:val="00637CB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mailto:veredp@pmo.gov.il" TargetMode="Externa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hyperlink" Target="https://www.mr.gov.il/OfficesTenders/Pages/SearchOfficeTenders.aspx/" TargetMode="External"/><Relationship Id="rId2" Type="http://schemas.openxmlformats.org/officeDocument/2006/relationships/customXml" Target="../customXml/item2.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settings" Target="settings.xm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StartDate1 xmlns="c9c6910f-b17c-44db-8954-e241205e4852" xsi:nil="true"/>
    <PhysicalDocuments xmlns="c9c6910f-b17c-44db-8954-e241205e4852" xsi:nil="true"/>
    <manualCreationYear xmlns="c9c6910f-b17c-44db-8954-e241205e4852">2018</manualCreationYear>
    <ProviderName xmlns="c9c6910f-b17c-44db-8954-e241205e4852" xsi:nil="true"/>
    <_dlc_BarcodeImage xmlns="c9c6910f-b17c-44db-8954-e241205e4852">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</_dlc_BarcodeImage>
    <Subject1 xmlns="c9c6910f-b17c-44db-8954-e241205e4852" xsi:nil="true"/>
    <EndDate1 xmlns="c9c6910f-b17c-44db-8954-e241205e4852" xsi:nil="true"/>
    <Lawyer1 xmlns="c9c6910f-b17c-44db-8954-e241205e4852">
      <UserInfo>
        <DisplayName>רונית ברמן מכליס</DisplayName>
        <AccountId>170</AccountId>
        <AccountType/>
      </UserInfo>
    </Lawyer1>
    <Lawyer2 xmlns="c9c6910f-b17c-44db-8954-e241205e4852">
      <UserInfo>
        <DisplayName>רותם סיוון</DisplayName>
        <AccountId>309</AccountId>
        <AccountType/>
      </UserInfo>
    </Lawyer2>
    <ExternalOffice xmlns="c9c6910f-b17c-44db-8954-e241205e4852" xsi:nil="true"/>
    <_dlc_BarcodeValue xmlns="c9c6910f-b17c-44db-8954-e241205e4852">8604666540</_dlc_BarcodeValue>
    <_dlc_BarcodePreview xmlns="c9c6910f-b17c-44db-8954-e241205e4852">
      <Url>http://menifa10/sites/LegalDepartment/_layouts/barcodeimagefromitem.aspx?ID=436&amp;list=2be8a081-4735-436c-aeec-f4d704ffdb55</Url>
      <Description>ברקוד: 8604666540</Description>
    </_dlc_BarcodePreview>
  </documentManagement>
</p:properties>
</file>

<file path=customXml/item2.xml><?xml version="1.0" encoding="utf-8"?>
<?mso-contentType ?>
<p:Policy xmlns:p="office.server.policy" id="" local="true">
  <p:Name>מסמך</p:Name>
  <p:Description/>
  <p:Statement/>
  <p:PolicyItems>
    <p:PolicyItem featureId="Microsoft.Office.RecordsManagement.PolicyFeatures.Barcode" staticId="0x0101|-708099503" UniqueId="4370bf74-d429-4890-89af-afd3ef74ce84">
      <p:Name>ברקודים</p:Name>
      <p:Description>יצירת מזהים ייחודיים שניתן להוסיף למסמכי Microsoft Office. ניתן להשתמש בברקודים גם לחיפוש מסמכים.</p:Description>
      <p:CustomData>
        <barcode/>
      </p:CustomData>
    </p:PolicyItem>
  </p:PolicyItems>
</p:Policy>
</file>

<file path=customXml/item3.xml><?xml version="1.0" encoding="utf-8"?>
<?mso-contentType ?>
<spe:Receivers xmlns:spe="http://schemas.microsoft.com/sharepoint/events">
  <Receiver>
    <Name>Policy Barcode Generator</Name>
    <Synchronization>Synchronous</Synchronization>
    <Type>10001</Type>
    <SequenceNumber>1000</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10002</Type>
    <SequenceNumber>1001</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10004</Type>
    <SequenceNumber>1002</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10006</Type>
    <SequenceNumber>1003</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10001</Type>
    <SequenceNumber>1000</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10002</Type>
    <SequenceNumber>1001</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10004</Type>
    <SequenceNumber>1002</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10006</Type>
    <SequenceNumber>1003</SequenceNumber>
    <Assembly>Microsoft.Office.Policy, Version=14.0.0.0, Culture=neutral, PublicKeyToken=71e9bce111e9429c</Assembly>
    <Class>Microsoft.Office.RecordsManagement.Internal.BarcodeHandler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מכרז" ma:contentTypeID="0x010100ACE0810E833A314296E16FA9F4D79D49001F68CBAE6016ED47998A146FC4057BDB" ma:contentTypeVersion="26" ma:contentTypeDescription="" ma:contentTypeScope="" ma:versionID="b25189b1d08708ef9323a34951bde58e">
  <xsd:schema xmlns:xsd="http://www.w3.org/2001/XMLSchema" xmlns:xs="http://www.w3.org/2001/XMLSchema" xmlns:p="http://schemas.microsoft.com/office/2006/metadata/properties" xmlns:ns1="http://schemas.microsoft.com/sharepoint/v3" xmlns:ns2="c9c6910f-b17c-44db-8954-e241205e4852" targetNamespace="http://schemas.microsoft.com/office/2006/metadata/properties" ma:root="true" ma:fieldsID="5afae179ccae9856ed471c053281db7c" ns1:_="" ns2:_="">
    <xsd:import namespace="http://schemas.microsoft.com/sharepoint/v3"/>
    <xsd:import namespace="c9c6910f-b17c-44db-8954-e241205e4852"/>
    <xsd:element name="properties">
      <xsd:complexType>
        <xsd:sequence>
          <xsd:element name="documentManagement">
            <xsd:complexType>
              <xsd:all>
                <xsd:element ref="ns2:Subject1" minOccurs="0"/>
                <xsd:element ref="ns2:ProviderName" minOccurs="0"/>
                <xsd:element ref="ns2:StartDate1" minOccurs="0"/>
                <xsd:element ref="ns2:EndDate1" minOccurs="0"/>
                <xsd:element ref="ns2:Lawyer1" minOccurs="0"/>
                <xsd:element ref="ns2:Lawyer2" minOccurs="0"/>
                <xsd:element ref="ns2:ExternalOffice" minOccurs="0"/>
                <xsd:element ref="ns2:PhysicalDocuments" minOccurs="0"/>
                <xsd:element ref="ns2:manualCreationYear" minOccurs="0"/>
                <xsd:element ref="ns2:_dlc_BarcodeValue" minOccurs="0"/>
                <xsd:element ref="ns2:_dlc_BarcodeImage" minOccurs="0"/>
                <xsd:element ref="ns2:_dlc_BarcodePreview" minOccurs="0"/>
                <xsd:element ref="ns1:_dlc_Exemp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dlc_Exempt" ma:index="19" nillable="true" ma:displayName="פטור ממדיניות" ma:hidden="true" ma:internalName="_dlc_Exempt"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c9c6910f-b17c-44db-8954-e241205e4852" elementFormDefault="qualified">
    <xsd:import namespace="http://schemas.microsoft.com/office/2006/documentManagement/types"/>
    <xsd:import namespace="http://schemas.microsoft.com/office/infopath/2007/PartnerControls"/>
    <xsd:element name="Subject1" ma:index="2" nillable="true" ma:displayName="הנושא" ma:list="{56926bf3-e52b-4d8c-9f8f-4a5ff5c410ae}" ma:internalName="Subject1" ma:showField="SubName" ma:web="c9c6910f-b17c-44db-8954-e241205e4852">
      <xsd:simpleType>
        <xsd:restriction base="dms:Lookup"/>
      </xsd:simpleType>
    </xsd:element>
    <xsd:element name="ProviderName" ma:index="3" nillable="true" ma:displayName="שם ספק" ma:internalName="ProviderName">
      <xsd:simpleType>
        <xsd:restriction base="dms:Text">
          <xsd:maxLength value="255"/>
        </xsd:restriction>
      </xsd:simpleType>
    </xsd:element>
    <xsd:element name="StartDate1" ma:index="4" nillable="true" ma:displayName="תאריך התחלה" ma:format="DateOnly" ma:internalName="StartDate1">
      <xsd:simpleType>
        <xsd:restriction base="dms:DateTime"/>
      </xsd:simpleType>
    </xsd:element>
    <xsd:element name="EndDate1" ma:index="5" nillable="true" ma:displayName="תאריך סיום" ma:format="DateOnly" ma:internalName="EndDate1">
      <xsd:simpleType>
        <xsd:restriction base="dms:DateTime"/>
      </xsd:simpleType>
    </xsd:element>
    <xsd:element name="Lawyer1" ma:index="6" nillable="true" ma:displayName="עו&quot;ד מטפל - ראשי" ma:list="UserInfo" ma:SharePointGroup="0" ma:internalName="Lawyer1"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wyer2" ma:index="7" nillable="true" ma:displayName="עו&quot;ד מטפל - משני" ma:list="UserInfo" ma:SharePointGroup="0" ma:internalName="Lawyer2"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xternalOffice" ma:index="8" nillable="true" ma:displayName="משרד חיצוני מטפל" ma:list="{8836c744-3906-4700-889c-71c44c496cfe}" ma:internalName="ExternalOffice" ma:showField="Title" ma:web="c9c6910f-b17c-44db-8954-e241205e4852">
      <xsd:simpleType>
        <xsd:restriction base="dms:Lookup"/>
      </xsd:simpleType>
    </xsd:element>
    <xsd:element name="PhysicalDocuments" ma:index="9" nillable="true" ma:displayName="תיוק פיזי" ma:internalName="PhysicalDocuments">
      <xsd:simpleType>
        <xsd:restriction base="dms:Text">
          <xsd:maxLength value="255"/>
        </xsd:restriction>
      </xsd:simpleType>
    </xsd:element>
    <xsd:element name="manualCreationYear" ma:index="11" nillable="true" ma:displayName="שנת טיפול בפועל (אם לא שנה נוכחית)" ma:default="-בחר-" ma:description="בחר כאן את השנה, רק אם איננה השנה הנוכחית" ma:format="Dropdown" ma:internalName="manualCreationYear">
      <xsd:simpleType>
        <xsd:restriction base="dms:Choice">
          <xsd:enumeration value="-בחר-"/>
          <xsd:enumeration value="2014"/>
          <xsd:enumeration value="2015"/>
          <xsd:enumeration value="2016"/>
          <xsd:enumeration value="2017"/>
          <xsd:enumeration value="2018"/>
          <xsd:enumeration value="2019"/>
          <xsd:enumeration value="2020"/>
        </xsd:restriction>
      </xsd:simpleType>
    </xsd:element>
    <xsd:element name="_dlc_BarcodeValue" ma:index="16" nillable="true" ma:displayName="ערך ברקוד" ma:description="ערך הברקוד אשר הוקצה לפריט זה." ma:internalName="_dlc_BarcodeValue" ma:readOnly="true">
      <xsd:simpleType>
        <xsd:restriction base="dms:Text"/>
      </xsd:simpleType>
    </xsd:element>
    <xsd:element name="_dlc_BarcodeImage" ma:index="17" nillable="true" ma:displayName="תמונת ברקוד" ma:description="" ma:hidden="true" ma:internalName="_dlc_BarcodeImage" ma:readOnly="false">
      <xsd:simpleType>
        <xsd:restriction base="dms:Note"/>
      </xsd:simpleType>
    </xsd:element>
    <xsd:element name="_dlc_BarcodePreview" ma:index="18" nillable="true" ma:displayName="ברקוד" ma:description="הברקוד אשר הוקצה לפריט זה." ma:format="Image" ma:hidden="true" ma:internalName="_dlc_BarcodePreview" ma:readOnly="true">
      <xsd:complexType>
        <xsd:complexContent>
          <xsd:extension base="dms:URL">
            <xsd:sequence>
              <xsd:element name="Url" type="dms:ValidUrl" minOccurs="0" nillable="true"/>
              <xsd:element name="Description" type="xsd:string"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3" ma:displayName="סוג תוכן"/>
        <xsd:element ref="dc:title" minOccurs="0" maxOccurs="1" ma:index="1" ma:displayName="נדון"/>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3BD720-8911-4585-9D7B-FC5D0BFD663D}">
  <ds:schemaRefs>
    <ds:schemaRef ds:uri="http://schemas.microsoft.com/office/2006/metadata/properties"/>
    <ds:schemaRef ds:uri="http://schemas.microsoft.com/office/infopath/2007/PartnerControls"/>
    <ds:schemaRef ds:uri="c9c6910f-b17c-44db-8954-e241205e4852"/>
  </ds:schemaRefs>
</ds:datastoreItem>
</file>

<file path=customXml/itemProps2.xml><?xml version="1.0" encoding="utf-8"?>
<ds:datastoreItem xmlns:ds="http://schemas.openxmlformats.org/officeDocument/2006/customXml" ds:itemID="{F160AD57-E4DC-43CB-8A9B-A3C2948A57C7}">
  <ds:schemaRefs>
    <ds:schemaRef ds:uri="office.server.policy"/>
  </ds:schemaRefs>
</ds:datastoreItem>
</file>

<file path=customXml/itemProps3.xml><?xml version="1.0" encoding="utf-8"?>
<ds:datastoreItem xmlns:ds="http://schemas.openxmlformats.org/officeDocument/2006/customXml" ds:itemID="{F40631A7-7FAB-4C3C-AB36-D76705F86063}">
  <ds:schemaRefs>
    <ds:schemaRef ds:uri="http://schemas.microsoft.com/sharepoint/events"/>
  </ds:schemaRefs>
</ds:datastoreItem>
</file>

<file path=customXml/itemProps4.xml><?xml version="1.0" encoding="utf-8"?>
<ds:datastoreItem xmlns:ds="http://schemas.openxmlformats.org/officeDocument/2006/customXml" ds:itemID="{A8003EFD-2F5A-4927-A2FF-96BA877BCA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9c6910f-b17c-44db-8954-e241205e48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1AA443A5-6C93-47E7-BDFC-8B86FEBFA98B}">
  <ds:schemaRefs>
    <ds:schemaRef ds:uri="http://schemas.microsoft.com/sharepoint/v3/contenttype/forms"/>
  </ds:schemaRefs>
</ds:datastoreItem>
</file>

<file path=customXml/itemProps6.xml><?xml version="1.0" encoding="utf-8"?>
<ds:datastoreItem xmlns:ds="http://schemas.openxmlformats.org/officeDocument/2006/customXml" ds:itemID="{99550ECB-30E6-4249-A587-E53469B167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TotalTime>
  <Pages>3</Pages>
  <Words>1337</Words>
  <Characters>6436</Characters>
  <Application>Microsoft Office Word</Application>
  <DocSecurity>0</DocSecurity>
  <Lines>102</Lines>
  <Paragraphs>36</Paragraphs>
  <ScaleCrop>false</ScaleCrop>
  <HeadingPairs>
    <vt:vector size="2" baseType="variant">
      <vt:variant>
        <vt:lpstr>שם</vt:lpstr>
      </vt:variant>
      <vt:variant>
        <vt:i4>1</vt:i4>
      </vt:variant>
    </vt:vector>
  </HeadingPairs>
  <TitlesOfParts>
    <vt:vector size="1" baseType="lpstr">
      <vt:lpstr>נוסח מודעה לעיתון - מכרז פומבי 21/18 לאפסקת כרטיסים מגנטיים לרכישת ספרים</vt:lpstr>
    </vt:vector>
  </TitlesOfParts>
  <Company>PMO</Company>
  <LinksUpToDate>false</LinksUpToDate>
  <CharactersWithSpaces>7764</CharactersWithSpaces>
  <SharedDoc>false</SharedDoc>
  <HLinks>
    <vt:vector size="18" baseType="variant">
      <vt:variant>
        <vt:i4>2031682</vt:i4>
      </vt:variant>
      <vt:variant>
        <vt:i4>6</vt:i4>
      </vt:variant>
      <vt:variant>
        <vt:i4>0</vt:i4>
      </vt:variant>
      <vt:variant>
        <vt:i4>5</vt:i4>
      </vt:variant>
      <vt:variant>
        <vt:lpwstr>http://www.mr.gov.il/purchasing/PurchasingTopNav/Tenders</vt:lpwstr>
      </vt:variant>
      <vt:variant>
        <vt:lpwstr/>
      </vt:variant>
      <vt:variant>
        <vt:i4>6750216</vt:i4>
      </vt:variant>
      <vt:variant>
        <vt:i4>3</vt:i4>
      </vt:variant>
      <vt:variant>
        <vt:i4>0</vt:i4>
      </vt:variant>
      <vt:variant>
        <vt:i4>5</vt:i4>
      </vt:variant>
      <vt:variant>
        <vt:lpwstr>mailto:danah@pmo.gov.il</vt:lpwstr>
      </vt:variant>
      <vt:variant>
        <vt:lpwstr/>
      </vt:variant>
      <vt:variant>
        <vt:i4>3276907</vt:i4>
      </vt:variant>
      <vt:variant>
        <vt:i4>0</vt:i4>
      </vt:variant>
      <vt:variant>
        <vt:i4>0</vt:i4>
      </vt:variant>
      <vt:variant>
        <vt:i4>5</vt:i4>
      </vt:variant>
      <vt:variant>
        <vt:lpwstr>http://www.mr.gov.il/purchasing</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נוסח מודעה לעיתון - מכרז פומבי 21/18 לאפסקת כרטיסים מגנטיים לרכישת ספרים</dc:title>
  <dc:creator>shirlyh</dc:creator>
  <cp:lastModifiedBy>Win7</cp:lastModifiedBy>
  <cp:revision>11</cp:revision>
  <dcterms:created xsi:type="dcterms:W3CDTF">2019-02-19T15:42:00Z</dcterms:created>
  <dcterms:modified xsi:type="dcterms:W3CDTF">2019-02-20T23:26:00Z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0x010100ACE0810E833A314296E16FA9F4D79D49001F68CBAE6016ED47998A146FC4057BDB</vt:lpwstr>
  </property>
</Properties>
</file>